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2565E1" w14:textId="77777777" w:rsidR="00330637" w:rsidRDefault="00FB184F">
      <w:pPr>
        <w:jc w:val="left"/>
        <w:rPr>
          <w:rFonts w:ascii="Calibri" w:hAnsi="Calibri" w:cs="Calibri"/>
          <w:b/>
          <w:sz w:val="2"/>
          <w:szCs w:val="2"/>
        </w:rPr>
      </w:pPr>
      <w:r>
        <w:rPr>
          <w:rFonts w:ascii="Calibri" w:hAnsi="Calibri" w:cs="Calibri"/>
          <w:b/>
          <w:color w:val="808080"/>
          <w:sz w:val="44"/>
          <w:szCs w:val="44"/>
        </w:rPr>
        <w:t xml:space="preserve">Comunicato </w:t>
      </w:r>
      <w:r>
        <w:rPr>
          <w:rFonts w:ascii="Calibri" w:hAnsi="Calibri" w:cs="Calibri"/>
          <w:b/>
          <w:color w:val="7F7F7F"/>
          <w:sz w:val="44"/>
          <w:szCs w:val="44"/>
        </w:rPr>
        <w:t>Stampa</w:t>
      </w:r>
    </w:p>
    <w:p w14:paraId="487E6F95" w14:textId="2195DD12" w:rsidR="00647F70" w:rsidRDefault="00311D46" w:rsidP="00647F70">
      <w:pPr>
        <w:spacing w:before="240"/>
        <w:rPr>
          <w:rFonts w:ascii="Calibri" w:hAnsi="Calibri" w:cs="Calibri"/>
          <w:b/>
          <w:iCs/>
          <w:sz w:val="34"/>
          <w:szCs w:val="34"/>
        </w:rPr>
      </w:pPr>
      <w:r w:rsidRPr="00311D46">
        <w:rPr>
          <w:rFonts w:ascii="Calibri" w:hAnsi="Calibri" w:cs="Calibri"/>
          <w:b/>
          <w:iCs/>
          <w:sz w:val="34"/>
          <w:szCs w:val="34"/>
        </w:rPr>
        <w:t>Terre di Pisa sostenibile e accessibile: avviato il percorso verso la certificazione internazionale e un nuovo modello di sviluppo territoriale</w:t>
      </w:r>
    </w:p>
    <w:p w14:paraId="0D3BF57F" w14:textId="766192FE" w:rsidR="00311D46" w:rsidRPr="00311D46" w:rsidRDefault="00096B4D" w:rsidP="00311D46">
      <w:pPr>
        <w:spacing w:before="240"/>
        <w:rPr>
          <w:rFonts w:ascii="Calibri" w:hAnsi="Calibri" w:cs="Calibri"/>
          <w:bCs/>
        </w:rPr>
      </w:pPr>
      <w:r w:rsidRPr="00311D46">
        <w:rPr>
          <w:rFonts w:ascii="Calibri" w:hAnsi="Calibri" w:cs="Calibri"/>
          <w:b/>
        </w:rPr>
        <w:t>Pisa</w:t>
      </w:r>
      <w:r w:rsidR="00FB184F" w:rsidRPr="00311D46">
        <w:rPr>
          <w:rFonts w:ascii="Calibri" w:hAnsi="Calibri" w:cs="Calibri"/>
          <w:b/>
        </w:rPr>
        <w:t>,</w:t>
      </w:r>
      <w:r w:rsidR="00311D46" w:rsidRPr="00311D46">
        <w:rPr>
          <w:rFonts w:ascii="Calibri" w:hAnsi="Calibri" w:cs="Calibri"/>
          <w:b/>
        </w:rPr>
        <w:t xml:space="preserve"> 19 febbraio 2026</w:t>
      </w:r>
      <w:r w:rsidR="00311D46" w:rsidRPr="00311D46">
        <w:rPr>
          <w:rFonts w:ascii="Calibri" w:hAnsi="Calibri" w:cs="Calibri"/>
          <w:bCs/>
        </w:rPr>
        <w:t xml:space="preserve"> – Si è svolto questa mattina, presso l’Auditorium “Rino Ricci” della Camera di Commercio della Toscana Nord-Ovest, il convegno di lancio del progetto “Terre di Pisa sostenibile e accessibile”, iniziativa che segna l’avvio ufficiale del percorso della destinazione verso gli standard internazionali di sostenibilità definiti dal Global </w:t>
      </w:r>
      <w:proofErr w:type="spellStart"/>
      <w:r w:rsidR="00311D46" w:rsidRPr="00311D46">
        <w:rPr>
          <w:rFonts w:ascii="Calibri" w:hAnsi="Calibri" w:cs="Calibri"/>
          <w:bCs/>
        </w:rPr>
        <w:t>Sustainable</w:t>
      </w:r>
      <w:proofErr w:type="spellEnd"/>
      <w:r w:rsidR="00311D46" w:rsidRPr="00311D46">
        <w:rPr>
          <w:rFonts w:ascii="Calibri" w:hAnsi="Calibri" w:cs="Calibri"/>
          <w:bCs/>
        </w:rPr>
        <w:t xml:space="preserve"> </w:t>
      </w:r>
      <w:proofErr w:type="spellStart"/>
      <w:r w:rsidR="00311D46" w:rsidRPr="00311D46">
        <w:rPr>
          <w:rFonts w:ascii="Calibri" w:hAnsi="Calibri" w:cs="Calibri"/>
          <w:bCs/>
        </w:rPr>
        <w:t>Tourism</w:t>
      </w:r>
      <w:proofErr w:type="spellEnd"/>
      <w:r w:rsidR="00311D46" w:rsidRPr="00311D46">
        <w:rPr>
          <w:rFonts w:ascii="Calibri" w:hAnsi="Calibri" w:cs="Calibri"/>
          <w:bCs/>
        </w:rPr>
        <w:t xml:space="preserve"> Council. Un passaggio strategico che posiziona il territorio tra le prime realtà in Italia, e tra le prime in Toscana, a intraprendere un processo strutturato di certificazione orientato alla qualificazione dell’offerta turistica e al rafforzamento della competitività delle imprese locali.</w:t>
      </w:r>
    </w:p>
    <w:p w14:paraId="5045C8C0" w14:textId="77777777" w:rsidR="00311D46" w:rsidRPr="00311D46" w:rsidRDefault="00311D46" w:rsidP="00311D46">
      <w:pPr>
        <w:spacing w:before="240"/>
        <w:rPr>
          <w:rFonts w:ascii="Calibri" w:hAnsi="Calibri" w:cs="Calibri"/>
          <w:bCs/>
        </w:rPr>
      </w:pPr>
      <w:r w:rsidRPr="00311D46">
        <w:rPr>
          <w:rFonts w:ascii="Calibri" w:hAnsi="Calibri" w:cs="Calibri"/>
          <w:bCs/>
        </w:rPr>
        <w:t>L’iniziativa ha coinvolto imprese del turismo e dell’agroalimentare, amministrazioni comunali, associazioni, consorzi, operatori dell’accoglienza e soggetti della filiera territoriale con l’obiettivo di consolidare un modello di sviluppo capace di integrare sostenibilità ambientale, crescita economica e inclusione sociale. Il progetto rappresenta l’evoluzione naturale del percorso avviato dieci anni fa con il brand Terre di Pisa, nato per valorizzare in modo unitario il territorio e superare una logica di promozione frammentata, rafforzando nel tempo la collaborazione tra pubblico e privato e la riconoscibilità della destinazione sui mercati nazionali e internazionali.</w:t>
      </w:r>
    </w:p>
    <w:p w14:paraId="20334FC2" w14:textId="77777777" w:rsidR="00311D46" w:rsidRPr="00311D46" w:rsidRDefault="00311D46" w:rsidP="00311D46">
      <w:pPr>
        <w:spacing w:before="240"/>
        <w:rPr>
          <w:rFonts w:ascii="Calibri" w:hAnsi="Calibri" w:cs="Calibri"/>
          <w:bCs/>
        </w:rPr>
      </w:pPr>
      <w:r w:rsidRPr="00311D46">
        <w:rPr>
          <w:rFonts w:ascii="Calibri" w:hAnsi="Calibri" w:cs="Calibri"/>
          <w:bCs/>
        </w:rPr>
        <w:t>Nel corso della mattinata è stato evidenziato come la sostenibilità rappresenti oggi un fattore competitivo concreto per le imprese. L’adozione di criteri ESG consente infatti di migliorare il posizionamento nei confronti dei grandi operatori internazionali, sempre più orientati a selezionare partner certificati, oltre a facilitare l’accesso a strumenti finanziari dedicati alla transizione e a rafforzare la solidità complessiva del sistema economico locale. Il progetto integra inoltre una linea d’azione specifica dedicata all’accessibilità universale, attraverso la mappatura dei servizi e l’utilizzo di strumenti digitali inclusivi, con l’obiettivo di ampliare i segmenti di domanda e migliorare la qualità complessiva dell’esperienza turistica.</w:t>
      </w:r>
    </w:p>
    <w:p w14:paraId="6B878F6E" w14:textId="7A3B0929" w:rsidR="00311D46" w:rsidRDefault="00311D46" w:rsidP="00311D46">
      <w:pPr>
        <w:spacing w:before="240"/>
        <w:rPr>
          <w:rFonts w:ascii="Calibri" w:hAnsi="Calibri" w:cs="Calibri"/>
          <w:bCs/>
        </w:rPr>
      </w:pPr>
      <w:r w:rsidRPr="00311D46">
        <w:rPr>
          <w:rFonts w:ascii="Calibri" w:hAnsi="Calibri" w:cs="Calibri"/>
          <w:bCs/>
        </w:rPr>
        <w:t>«</w:t>
      </w:r>
      <w:r w:rsidRPr="00311D46">
        <w:rPr>
          <w:rFonts w:ascii="Calibri" w:hAnsi="Calibri" w:cs="Calibri"/>
          <w:bCs/>
          <w:i/>
          <w:iCs/>
        </w:rPr>
        <w:t>Dieci anni fa Terre di Pisa nasceva per costruire un’identità territoriale condivisa e valorizzare in modo unitario le eccellenze del territorio. Oggi compiamo un salto di qualità: non parliamo più soltanto di promozione, ma di un modello di sviluppo fondato su sostenibilità e accessibilità come scelte strategiche e strutturali</w:t>
      </w:r>
      <w:r w:rsidRPr="00311D46">
        <w:rPr>
          <w:rFonts w:ascii="Calibri" w:hAnsi="Calibri" w:cs="Calibri"/>
          <w:bCs/>
        </w:rPr>
        <w:t>» ha dichiarato il presidente della Camera di Commercio, Valter Tamburini. «</w:t>
      </w:r>
      <w:r w:rsidRPr="00311D46">
        <w:rPr>
          <w:rFonts w:ascii="Calibri" w:hAnsi="Calibri" w:cs="Calibri"/>
          <w:bCs/>
          <w:i/>
          <w:iCs/>
        </w:rPr>
        <w:t>L’avvio del percorso verso la certificazione significa adottare standard internazionali e strumenti di misurazione concreti, capaci di generare valore economico, rafforzare la competitività delle imprese e migliorare il posizionamento della destinazione sui mercati più evoluti. La destinazione sostenibile e le imprese sostenibili sono due leve complementari: solo integrando territorio e sistema economico possiamo costruire una crescita qualificata e duratura</w:t>
      </w:r>
      <w:r w:rsidR="0061740A">
        <w:rPr>
          <w:rFonts w:ascii="Calibri" w:hAnsi="Calibri" w:cs="Calibri"/>
          <w:bCs/>
          <w:i/>
          <w:iCs/>
        </w:rPr>
        <w:t>.</w:t>
      </w:r>
      <w:r w:rsidRPr="00311D46">
        <w:rPr>
          <w:rFonts w:ascii="Calibri" w:hAnsi="Calibri" w:cs="Calibri"/>
          <w:bCs/>
        </w:rPr>
        <w:t>»</w:t>
      </w:r>
    </w:p>
    <w:p w14:paraId="25524836" w14:textId="445AD33C" w:rsidR="000849E2" w:rsidRPr="00311D46" w:rsidRDefault="000849E2" w:rsidP="000849E2">
      <w:pPr>
        <w:spacing w:before="240"/>
        <w:rPr>
          <w:rFonts w:ascii="Calibri" w:hAnsi="Calibri" w:cs="Calibri"/>
          <w:bCs/>
        </w:rPr>
      </w:pPr>
      <w:r w:rsidRPr="00311D46">
        <w:rPr>
          <w:rFonts w:ascii="Calibri" w:hAnsi="Calibri" w:cs="Calibri"/>
          <w:bCs/>
        </w:rPr>
        <w:lastRenderedPageBreak/>
        <w:t>«</w:t>
      </w:r>
      <w:r w:rsidRPr="000849E2">
        <w:rPr>
          <w:rFonts w:ascii="Calibri" w:hAnsi="Calibri" w:cs="Calibri"/>
          <w:bCs/>
          <w:i/>
          <w:iCs/>
        </w:rPr>
        <w:t>Questo convegno</w:t>
      </w:r>
      <w:r w:rsidRPr="000849E2">
        <w:rPr>
          <w:rFonts w:ascii="Calibri" w:hAnsi="Calibri" w:cs="Calibri"/>
          <w:bCs/>
        </w:rPr>
        <w:t xml:space="preserve"> </w:t>
      </w:r>
      <w:r>
        <w:rPr>
          <w:rFonts w:ascii="Calibri" w:hAnsi="Calibri" w:cs="Calibri"/>
          <w:bCs/>
        </w:rPr>
        <w:t xml:space="preserve">– afferma </w:t>
      </w:r>
      <w:r w:rsidRPr="006D30D0">
        <w:rPr>
          <w:rFonts w:ascii="Calibri" w:hAnsi="Calibri" w:cs="Calibri"/>
          <w:bCs/>
        </w:rPr>
        <w:t>Paolo Pesciatini</w:t>
      </w:r>
      <w:r w:rsidR="0061740A">
        <w:rPr>
          <w:rFonts w:ascii="Calibri" w:hAnsi="Calibri" w:cs="Calibri"/>
          <w:bCs/>
        </w:rPr>
        <w:t xml:space="preserve">, </w:t>
      </w:r>
      <w:r w:rsidRPr="006D30D0">
        <w:rPr>
          <w:rFonts w:ascii="Calibri" w:hAnsi="Calibri" w:cs="Calibri"/>
          <w:bCs/>
        </w:rPr>
        <w:t xml:space="preserve">Assessore al Turismo del Comune di Pisa </w:t>
      </w:r>
      <w:r>
        <w:rPr>
          <w:rFonts w:ascii="Calibri" w:hAnsi="Calibri" w:cs="Calibri"/>
          <w:bCs/>
        </w:rPr>
        <w:t xml:space="preserve">- </w:t>
      </w:r>
      <w:r w:rsidRPr="000849E2">
        <w:rPr>
          <w:rFonts w:ascii="Calibri" w:hAnsi="Calibri" w:cs="Calibri"/>
          <w:bCs/>
          <w:i/>
          <w:iCs/>
        </w:rPr>
        <w:t>è particolarmente importante in quanto si trattano una serie di argomenti legati a una azione fondamentale del progetto denominato “Terre di Pisa - destinazione sostenibile e accessibile" presentato dalla Comunità d’Ambito per il finanziamento regionale.</w:t>
      </w:r>
      <w:r w:rsidRPr="000849E2">
        <w:rPr>
          <w:rFonts w:ascii="Calibri" w:hAnsi="Calibri" w:cs="Calibri"/>
          <w:bCs/>
          <w:i/>
          <w:iCs/>
        </w:rPr>
        <w:t xml:space="preserve"> </w:t>
      </w:r>
      <w:r w:rsidRPr="000849E2">
        <w:rPr>
          <w:rFonts w:ascii="Calibri" w:hAnsi="Calibri" w:cs="Calibri"/>
          <w:bCs/>
          <w:i/>
          <w:iCs/>
        </w:rPr>
        <w:t>La sostenibilità e l’accessibilità sono valori prioritari di civiltà che devono orientare ogni scelta strategica legata allo sviluppo turistico complessivo del nostro territorio: una responsabilità condivisa che ci vede tutti impegnati come istituzioni, imprese, associazioni e cittadini per un futuro più giusto e per il miglioramento della competitività dei nostri territori generando benessere anche per le comunità locali.</w:t>
      </w:r>
      <w:r w:rsidRPr="00311D46">
        <w:rPr>
          <w:rFonts w:ascii="Calibri" w:hAnsi="Calibri" w:cs="Calibri"/>
          <w:bCs/>
        </w:rPr>
        <w:t>»</w:t>
      </w:r>
    </w:p>
    <w:p w14:paraId="4A965384" w14:textId="49E5E811" w:rsidR="00311D46" w:rsidRPr="00311D46" w:rsidRDefault="00311D46" w:rsidP="00311D46">
      <w:pPr>
        <w:spacing w:before="240"/>
        <w:rPr>
          <w:rFonts w:ascii="Calibri" w:hAnsi="Calibri" w:cs="Calibri"/>
          <w:bCs/>
        </w:rPr>
      </w:pPr>
      <w:r w:rsidRPr="00311D46">
        <w:rPr>
          <w:rFonts w:ascii="Calibri" w:hAnsi="Calibri" w:cs="Calibri"/>
          <w:bCs/>
        </w:rPr>
        <w:t>Il convegno, moderato da Edoardo Vigna, caporedattore responsabile di Pianeta 2030 del Corriere della Sera, ha visto il confronto tra istituzioni ed esperti del settore. Dopo i saluti istituzionali dell’assessore Paolo Pesciatini</w:t>
      </w:r>
      <w:r>
        <w:rPr>
          <w:rFonts w:ascii="Calibri" w:hAnsi="Calibri" w:cs="Calibri"/>
          <w:bCs/>
        </w:rPr>
        <w:t xml:space="preserve"> e del presidente della Camera di Commercio della Toscana Nord-Ovest, Valter Tamburini</w:t>
      </w:r>
      <w:r w:rsidRPr="00311D46">
        <w:rPr>
          <w:rFonts w:ascii="Calibri" w:hAnsi="Calibri" w:cs="Calibri"/>
          <w:bCs/>
        </w:rPr>
        <w:t>, sono intervenuti Fabio Sacco, con la testimonianza dell’esperienza della Val di Sole, e Robert Kropfitsch di Territori Sostenibili, società incaricata della definizione del piano operativo di sostenibilità. Un approfondimento è stato inoltre dedicato al progetto di accessibilità dei monumenti di Piazza dei Miracoli, illustrato dall’Opera della Primaziale Pisana, quale esempio concreto di integrazione tra valorizzazione del patrimonio culturale e inclusione.</w:t>
      </w:r>
    </w:p>
    <w:p w14:paraId="040EBFCE" w14:textId="77777777" w:rsidR="00311D46" w:rsidRPr="00311D46" w:rsidRDefault="00311D46" w:rsidP="00311D46">
      <w:pPr>
        <w:spacing w:before="240"/>
        <w:rPr>
          <w:rFonts w:ascii="Calibri" w:hAnsi="Calibri" w:cs="Calibri"/>
          <w:bCs/>
        </w:rPr>
      </w:pPr>
      <w:r w:rsidRPr="00311D46">
        <w:rPr>
          <w:rFonts w:ascii="Calibri" w:hAnsi="Calibri" w:cs="Calibri"/>
          <w:bCs/>
        </w:rPr>
        <w:t>L’iniziativa rappresenta il primo passaggio operativo di un percorso che nei prossimi mesi vedrà il coinvolgimento progressivo degli operatori del territorio e l’attivazione di strumenti di accompagnamento dedicati alle imprese, con l’obiettivo di consolidare Terre di Pisa come destinazione sostenibile, accessibile e competitiva a livello internazionale.</w:t>
      </w:r>
    </w:p>
    <w:p w14:paraId="746EBBD5" w14:textId="77777777" w:rsidR="00311D46" w:rsidRDefault="00311D46" w:rsidP="00BA1BB1">
      <w:pPr>
        <w:spacing w:before="240"/>
        <w:rPr>
          <w:rFonts w:ascii="Calibri" w:hAnsi="Calibri" w:cs="Calibri"/>
          <w:bCs/>
        </w:rPr>
      </w:pPr>
    </w:p>
    <w:p w14:paraId="460E66F2" w14:textId="25C3B0BE" w:rsidR="00330637" w:rsidRPr="00EB7F85" w:rsidRDefault="00FB184F" w:rsidP="00096B4D">
      <w:pPr>
        <w:spacing w:before="240"/>
      </w:pPr>
      <w:r w:rsidRPr="00EB7F85">
        <w:rPr>
          <w:rFonts w:asciiTheme="minorHAnsi" w:eastAsia="Verdana" w:hAnsiTheme="minorHAnsi" w:cstheme="minorHAnsi"/>
          <w:b/>
          <w:sz w:val="20"/>
        </w:rPr>
        <w:t>Camera di Commercio della Toscana Nord-Ovest</w:t>
      </w:r>
    </w:p>
    <w:p w14:paraId="31901B92" w14:textId="77777777" w:rsidR="00330637" w:rsidRPr="00EB7F85" w:rsidRDefault="00FB184F">
      <w:pPr>
        <w:shd w:val="clear" w:color="auto" w:fill="FFFFFF" w:themeFill="background1"/>
      </w:pPr>
      <w:r w:rsidRPr="00EB7F85">
        <w:rPr>
          <w:rFonts w:asciiTheme="minorHAnsi" w:hAnsiTheme="minorHAnsi" w:cstheme="minorHAnsi"/>
          <w:sz w:val="20"/>
        </w:rPr>
        <w:t>Comunicazione: Alberto Susini</w:t>
      </w:r>
    </w:p>
    <w:p w14:paraId="007E78B9" w14:textId="77777777" w:rsidR="00330637" w:rsidRPr="00EB7F85" w:rsidRDefault="00FB184F">
      <w:r w:rsidRPr="00EB7F85">
        <w:rPr>
          <w:rFonts w:asciiTheme="minorHAnsi" w:hAnsiTheme="minorHAnsi" w:cstheme="minorHAnsi"/>
          <w:sz w:val="20"/>
        </w:rPr>
        <w:t>050-512294</w:t>
      </w:r>
    </w:p>
    <w:p w14:paraId="0EEA0C07" w14:textId="77777777" w:rsidR="00330637" w:rsidRPr="00EB7F85" w:rsidRDefault="00FB184F">
      <w:r w:rsidRPr="00EB7F85">
        <w:rPr>
          <w:rFonts w:asciiTheme="minorHAnsi" w:eastAsia="Verdana" w:hAnsiTheme="minorHAnsi" w:cstheme="minorHAnsi"/>
          <w:sz w:val="20"/>
        </w:rPr>
        <w:t>comunicazione@tno.camcom.it</w:t>
      </w:r>
    </w:p>
    <w:p w14:paraId="43DC3293" w14:textId="77777777" w:rsidR="00330637" w:rsidRDefault="00FB184F">
      <w:pPr>
        <w:pStyle w:val="Pidipagina"/>
      </w:pPr>
      <w:hyperlink r:id="rId8">
        <w:r w:rsidRPr="00EB7F85">
          <w:rPr>
            <w:rStyle w:val="Collegamentoipertestuale"/>
            <w:rFonts w:asciiTheme="minorHAnsi" w:eastAsia="Verdana" w:hAnsiTheme="minorHAnsi" w:cstheme="minorHAnsi"/>
            <w:color w:val="auto"/>
            <w:sz w:val="20"/>
          </w:rPr>
          <w:t>www.tno.camcom.it</w:t>
        </w:r>
      </w:hyperlink>
    </w:p>
    <w:p w14:paraId="5CFC5BA5" w14:textId="77777777" w:rsidR="00330637" w:rsidRDefault="00330637">
      <w:pPr>
        <w:rPr>
          <w:rFonts w:asciiTheme="minorHAnsi" w:hAnsiTheme="minorHAnsi" w:cstheme="minorHAnsi"/>
          <w:sz w:val="20"/>
        </w:rPr>
      </w:pPr>
    </w:p>
    <w:sectPr w:rsidR="00330637">
      <w:headerReference w:type="default" r:id="rId9"/>
      <w:footerReference w:type="default" r:id="rId10"/>
      <w:headerReference w:type="first" r:id="rId11"/>
      <w:footerReference w:type="first" r:id="rId12"/>
      <w:pgSz w:w="11906" w:h="16838"/>
      <w:pgMar w:top="1843" w:right="1559" w:bottom="1135" w:left="1559" w:header="426" w:footer="457" w:gutter="0"/>
      <w:cols w:space="720"/>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8D2E68" w14:textId="77777777" w:rsidR="00431035" w:rsidRDefault="00431035">
      <w:r>
        <w:separator/>
      </w:r>
    </w:p>
  </w:endnote>
  <w:endnote w:type="continuationSeparator" w:id="0">
    <w:p w14:paraId="0F5A4413" w14:textId="77777777" w:rsidR="00431035" w:rsidRDefault="004310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MyriadPro-It">
    <w:altName w:val="Cambria"/>
    <w:charset w:val="01"/>
    <w:family w:val="roman"/>
    <w:pitch w:val="fixed"/>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2270088"/>
      <w:docPartObj>
        <w:docPartGallery w:val="Page Numbers (Bottom of Page)"/>
        <w:docPartUnique/>
      </w:docPartObj>
    </w:sdtPr>
    <w:sdtEndPr/>
    <w:sdtContent>
      <w:p w14:paraId="66E1E6D6" w14:textId="77777777" w:rsidR="00330637" w:rsidRDefault="00FB184F">
        <w:pPr>
          <w:pStyle w:val="Pidipagina"/>
          <w:jc w:val="right"/>
          <w:rPr>
            <w:rFonts w:asciiTheme="minorHAnsi" w:hAnsiTheme="minorHAnsi" w:cstheme="minorHAnsi"/>
            <w:sz w:val="18"/>
            <w:szCs w:val="14"/>
          </w:rPr>
        </w:pPr>
        <w:r>
          <w:rPr>
            <w:rFonts w:asciiTheme="minorHAnsi" w:hAnsiTheme="minorHAnsi" w:cstheme="minorHAnsi"/>
            <w:sz w:val="18"/>
            <w:szCs w:val="14"/>
          </w:rPr>
          <w:fldChar w:fldCharType="begin"/>
        </w:r>
        <w:r>
          <w:rPr>
            <w:rFonts w:ascii="Calibri" w:hAnsi="Calibri" w:cs="Calibri"/>
            <w:sz w:val="18"/>
            <w:szCs w:val="14"/>
          </w:rPr>
          <w:instrText xml:space="preserve"> PAGE </w:instrText>
        </w:r>
        <w:r>
          <w:rPr>
            <w:rFonts w:ascii="Calibri" w:hAnsi="Calibri" w:cs="Calibri"/>
            <w:sz w:val="18"/>
            <w:szCs w:val="14"/>
          </w:rPr>
          <w:fldChar w:fldCharType="separate"/>
        </w:r>
        <w:r>
          <w:rPr>
            <w:rFonts w:ascii="Calibri" w:hAnsi="Calibri" w:cs="Calibri"/>
            <w:sz w:val="18"/>
            <w:szCs w:val="14"/>
          </w:rPr>
          <w:t>3</w:t>
        </w:r>
        <w:r>
          <w:rPr>
            <w:rFonts w:ascii="Calibri" w:hAnsi="Calibri" w:cs="Calibri"/>
            <w:sz w:val="18"/>
            <w:szCs w:val="1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961493"/>
      <w:docPartObj>
        <w:docPartGallery w:val="Page Numbers (Bottom of Page)"/>
        <w:docPartUnique/>
      </w:docPartObj>
    </w:sdtPr>
    <w:sdtEndPr/>
    <w:sdtContent>
      <w:p w14:paraId="649C74FC" w14:textId="77777777" w:rsidR="00330637" w:rsidRDefault="00FB184F">
        <w:pPr>
          <w:pStyle w:val="Pidipagina"/>
          <w:jc w:val="right"/>
          <w:rPr>
            <w:rFonts w:asciiTheme="minorHAnsi" w:hAnsiTheme="minorHAnsi" w:cstheme="minorHAnsi"/>
            <w:sz w:val="18"/>
            <w:szCs w:val="14"/>
          </w:rPr>
        </w:pPr>
        <w:r>
          <w:rPr>
            <w:rFonts w:asciiTheme="minorHAnsi" w:hAnsiTheme="minorHAnsi" w:cstheme="minorHAnsi"/>
            <w:sz w:val="18"/>
            <w:szCs w:val="14"/>
          </w:rPr>
          <w:fldChar w:fldCharType="begin"/>
        </w:r>
        <w:r>
          <w:rPr>
            <w:rFonts w:ascii="Calibri" w:hAnsi="Calibri" w:cs="Calibri"/>
            <w:sz w:val="18"/>
            <w:szCs w:val="14"/>
          </w:rPr>
          <w:instrText xml:space="preserve"> PAGE </w:instrText>
        </w:r>
        <w:r>
          <w:rPr>
            <w:rFonts w:ascii="Calibri" w:hAnsi="Calibri" w:cs="Calibri"/>
            <w:sz w:val="18"/>
            <w:szCs w:val="14"/>
          </w:rPr>
          <w:fldChar w:fldCharType="separate"/>
        </w:r>
        <w:r>
          <w:rPr>
            <w:rFonts w:ascii="Calibri" w:hAnsi="Calibri" w:cs="Calibri"/>
            <w:sz w:val="18"/>
            <w:szCs w:val="14"/>
          </w:rPr>
          <w:t>3</w:t>
        </w:r>
        <w:r>
          <w:rPr>
            <w:rFonts w:ascii="Calibri" w:hAnsi="Calibri" w:cs="Calibri"/>
            <w:sz w:val="18"/>
            <w:szCs w:val="1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454267" w14:textId="77777777" w:rsidR="00431035" w:rsidRDefault="00431035">
      <w:r>
        <w:separator/>
      </w:r>
    </w:p>
  </w:footnote>
  <w:footnote w:type="continuationSeparator" w:id="0">
    <w:p w14:paraId="0E1949FF" w14:textId="77777777" w:rsidR="00431035" w:rsidRDefault="004310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DD9D" w14:textId="0F79C42B" w:rsidR="008D5EFB" w:rsidRPr="00220ADD" w:rsidRDefault="008D5EFB">
    <w:pPr>
      <w:rPr>
        <w:noProof/>
      </w:rPr>
    </w:pPr>
  </w:p>
  <w:p w14:paraId="141CE81F" w14:textId="40E24A8B" w:rsidR="008D5EFB" w:rsidRPr="00220ADD" w:rsidRDefault="00220ADD">
    <w:pPr>
      <w:rPr>
        <w:noProof/>
      </w:rPr>
    </w:pPr>
    <w:r w:rsidRPr="00220ADD">
      <w:rPr>
        <w:noProof/>
      </w:rPr>
      <w:drawing>
        <wp:anchor distT="0" distB="0" distL="114300" distR="114300" simplePos="0" relativeHeight="251663360" behindDoc="0" locked="0" layoutInCell="1" allowOverlap="1" wp14:anchorId="22927508" wp14:editId="7A6E96D6">
          <wp:simplePos x="0" y="0"/>
          <wp:positionH relativeFrom="column">
            <wp:posOffset>1001655</wp:posOffset>
          </wp:positionH>
          <wp:positionV relativeFrom="paragraph">
            <wp:posOffset>49530</wp:posOffset>
          </wp:positionV>
          <wp:extent cx="2638425" cy="480223"/>
          <wp:effectExtent l="0" t="0" r="0" b="0"/>
          <wp:wrapNone/>
          <wp:docPr id="714667906" name="Immagine 2" descr="Logo Camera di Commercio della Toscana Nord-Ov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667906" name="Immagine 2" descr="Logo Camera di Commercio della Toscana Nord-Ovest"/>
                  <pic:cNvPicPr>
                    <a:picLocks noChangeAspect="1"/>
                  </pic:cNvPicPr>
                </pic:nvPicPr>
                <pic:blipFill>
                  <a:blip r:embed="rId1" cstate="print"/>
                  <a:srcRect/>
                  <a:stretch>
                    <a:fillRect/>
                  </a:stretch>
                </pic:blipFill>
                <pic:spPr bwMode="auto">
                  <a:xfrm>
                    <a:off x="0" y="0"/>
                    <a:ext cx="2638425" cy="4802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20ADD">
      <w:rPr>
        <w:noProof/>
      </w:rPr>
      <w:drawing>
        <wp:inline distT="0" distB="0" distL="0" distR="0" wp14:anchorId="3397E32B" wp14:editId="61D9D859">
          <wp:extent cx="1000125" cy="723900"/>
          <wp:effectExtent l="0" t="0" r="9525" b="0"/>
          <wp:docPr id="748694895" name="Immagine 1" descr="Logo Ambito turistico Terre di P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94895" name="Immagine 1" descr="Logo Ambito turistico Terre di Pisa"/>
                  <pic:cNvPicPr>
                    <a:picLocks noChangeAspect="1" noChangeArrowheads="1"/>
                  </pic:cNvPicPr>
                </pic:nvPicPr>
                <pic:blipFill rotWithShape="1">
                  <a:blip r:embed="rId2">
                    <a:extLst>
                      <a:ext uri="{28A0092B-C50C-407E-A947-70E740481C1C}">
                        <a14:useLocalDpi xmlns:a14="http://schemas.microsoft.com/office/drawing/2010/main" val="0"/>
                      </a:ext>
                    </a:extLst>
                  </a:blip>
                  <a:srcRect t="13333" b="14287"/>
                  <a:stretch>
                    <a:fillRect/>
                  </a:stretch>
                </pic:blipFill>
                <pic:spPr bwMode="auto">
                  <a:xfrm>
                    <a:off x="0" y="0"/>
                    <a:ext cx="1000125" cy="7239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3F7B3F" w14:textId="77777777" w:rsidR="00330637" w:rsidRDefault="00FB184F">
    <w:r>
      <w:rPr>
        <w:noProof/>
      </w:rPr>
      <w:drawing>
        <wp:anchor distT="0" distB="0" distL="114300" distR="114300" simplePos="0" relativeHeight="251655168" behindDoc="1" locked="0" layoutInCell="0" allowOverlap="1" wp14:anchorId="32E99E62" wp14:editId="476DE51A">
          <wp:simplePos x="0" y="0"/>
          <wp:positionH relativeFrom="column">
            <wp:posOffset>1685925</wp:posOffset>
          </wp:positionH>
          <wp:positionV relativeFrom="paragraph">
            <wp:posOffset>-162560</wp:posOffset>
          </wp:positionV>
          <wp:extent cx="1245235" cy="800100"/>
          <wp:effectExtent l="0" t="0" r="0" b="0"/>
          <wp:wrapSquare wrapText="bothSides"/>
          <wp:docPr id="5" name="Immagin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4"/>
                  <pic:cNvPicPr>
                    <a:picLocks noChangeAspect="1" noChangeArrowheads="1"/>
                  </pic:cNvPicPr>
                </pic:nvPicPr>
                <pic:blipFill>
                  <a:blip r:embed="rId1"/>
                  <a:stretch>
                    <a:fillRect/>
                  </a:stretch>
                </pic:blipFill>
                <pic:spPr bwMode="auto">
                  <a:xfrm>
                    <a:off x="0" y="0"/>
                    <a:ext cx="1245235" cy="800100"/>
                  </a:xfrm>
                  <a:prstGeom prst="rect">
                    <a:avLst/>
                  </a:prstGeom>
                  <a:noFill/>
                </pic:spPr>
              </pic:pic>
            </a:graphicData>
          </a:graphic>
        </wp:anchor>
      </w:drawing>
    </w:r>
    <w:r>
      <w:rPr>
        <w:noProof/>
      </w:rPr>
      <w:drawing>
        <wp:anchor distT="0" distB="0" distL="114300" distR="114300" simplePos="0" relativeHeight="251657216" behindDoc="1" locked="0" layoutInCell="0" allowOverlap="1" wp14:anchorId="5DFAE591" wp14:editId="7D45E4AE">
          <wp:simplePos x="0" y="0"/>
          <wp:positionH relativeFrom="column">
            <wp:posOffset>4683125</wp:posOffset>
          </wp:positionH>
          <wp:positionV relativeFrom="paragraph">
            <wp:posOffset>-93345</wp:posOffset>
          </wp:positionV>
          <wp:extent cx="889635" cy="668655"/>
          <wp:effectExtent l="0" t="0" r="0" b="0"/>
          <wp:wrapSquare wrapText="bothSides"/>
          <wp:docPr id="6"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2"/>
                  <pic:cNvPicPr>
                    <a:picLocks noChangeAspect="1" noChangeArrowheads="1"/>
                  </pic:cNvPicPr>
                </pic:nvPicPr>
                <pic:blipFill>
                  <a:blip r:embed="rId2"/>
                  <a:stretch>
                    <a:fillRect/>
                  </a:stretch>
                </pic:blipFill>
                <pic:spPr bwMode="auto">
                  <a:xfrm>
                    <a:off x="0" y="0"/>
                    <a:ext cx="889635" cy="668655"/>
                  </a:xfrm>
                  <a:prstGeom prst="rect">
                    <a:avLst/>
                  </a:prstGeom>
                  <a:noFill/>
                </pic:spPr>
              </pic:pic>
            </a:graphicData>
          </a:graphic>
        </wp:anchor>
      </w:drawing>
    </w:r>
    <w:r>
      <w:rPr>
        <w:noProof/>
      </w:rPr>
      <w:drawing>
        <wp:anchor distT="0" distB="0" distL="114300" distR="114300" simplePos="0" relativeHeight="251659264" behindDoc="1" locked="0" layoutInCell="0" allowOverlap="1" wp14:anchorId="7D62F4D2" wp14:editId="5857282E">
          <wp:simplePos x="0" y="0"/>
          <wp:positionH relativeFrom="column">
            <wp:posOffset>-418465</wp:posOffset>
          </wp:positionH>
          <wp:positionV relativeFrom="paragraph">
            <wp:posOffset>266700</wp:posOffset>
          </wp:positionV>
          <wp:extent cx="2057400" cy="377825"/>
          <wp:effectExtent l="0" t="0" r="0" b="0"/>
          <wp:wrapSquare wrapText="bothSides"/>
          <wp:docPr id="7"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3"/>
                  <pic:cNvPicPr>
                    <a:picLocks noChangeAspect="1" noChangeArrowheads="1"/>
                  </pic:cNvPicPr>
                </pic:nvPicPr>
                <pic:blipFill>
                  <a:blip r:embed="rId3"/>
                  <a:stretch>
                    <a:fillRect/>
                  </a:stretch>
                </pic:blipFill>
                <pic:spPr bwMode="auto">
                  <a:xfrm>
                    <a:off x="0" y="0"/>
                    <a:ext cx="2057400" cy="377825"/>
                  </a:xfrm>
                  <a:prstGeom prst="rect">
                    <a:avLst/>
                  </a:prstGeom>
                  <a:noFill/>
                </pic:spPr>
              </pic:pic>
            </a:graphicData>
          </a:graphic>
        </wp:anchor>
      </w:drawing>
    </w:r>
    <w:r>
      <w:rPr>
        <w:noProof/>
      </w:rPr>
      <w:drawing>
        <wp:anchor distT="0" distB="0" distL="114300" distR="114300" simplePos="0" relativeHeight="251661312" behindDoc="0" locked="0" layoutInCell="0" allowOverlap="1" wp14:anchorId="22AD4B59" wp14:editId="6D30589D">
          <wp:simplePos x="0" y="0"/>
          <wp:positionH relativeFrom="column">
            <wp:posOffset>3181985</wp:posOffset>
          </wp:positionH>
          <wp:positionV relativeFrom="paragraph">
            <wp:posOffset>177165</wp:posOffset>
          </wp:positionV>
          <wp:extent cx="1155700" cy="352425"/>
          <wp:effectExtent l="0" t="0" r="0" b="0"/>
          <wp:wrapTight wrapText="bothSides">
            <wp:wrapPolygon edited="0">
              <wp:start x="-1" y="0"/>
              <wp:lineTo x="-1" y="19848"/>
              <wp:lineTo x="21373" y="19848"/>
              <wp:lineTo x="21373" y="0"/>
              <wp:lineTo x="-1" y="0"/>
            </wp:wrapPolygon>
          </wp:wrapTight>
          <wp:docPr id="8"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magine 1"/>
                  <pic:cNvPicPr>
                    <a:picLocks noChangeAspect="1" noChangeArrowheads="1"/>
                  </pic:cNvPicPr>
                </pic:nvPicPr>
                <pic:blipFill>
                  <a:blip r:embed="rId4"/>
                  <a:stretch>
                    <a:fillRect/>
                  </a:stretch>
                </pic:blipFill>
                <pic:spPr bwMode="auto">
                  <a:xfrm>
                    <a:off x="0" y="0"/>
                    <a:ext cx="1155700" cy="352425"/>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88119B"/>
    <w:multiLevelType w:val="multilevel"/>
    <w:tmpl w:val="35B6EFB0"/>
    <w:lvl w:ilvl="0">
      <w:start w:val="1"/>
      <w:numFmt w:val="decimal"/>
      <w:lvlText w:val="%1."/>
      <w:lvlJc w:val="left"/>
      <w:pPr>
        <w:tabs>
          <w:tab w:val="num" w:pos="360"/>
        </w:tabs>
        <w:ind w:left="360" w:hanging="360"/>
      </w:pPr>
    </w:lvl>
    <w:lvl w:ilvl="1">
      <w:start w:val="1"/>
      <w:numFmt w:val="decimal"/>
      <w:pStyle w:val="S2"/>
      <w:lvlText w:val="%1.%2."/>
      <w:lvlJc w:val="left"/>
      <w:pPr>
        <w:tabs>
          <w:tab w:val="num" w:pos="792"/>
        </w:tabs>
        <w:ind w:left="792" w:hanging="79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524908C4"/>
    <w:multiLevelType w:val="multilevel"/>
    <w:tmpl w:val="0F129850"/>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6A8963EC"/>
    <w:multiLevelType w:val="multilevel"/>
    <w:tmpl w:val="48F2EFCC"/>
    <w:lvl w:ilvl="0">
      <w:start w:val="1"/>
      <w:numFmt w:val="bullet"/>
      <w:pStyle w:val="Rientrolettere"/>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952587934">
    <w:abstractNumId w:val="0"/>
  </w:num>
  <w:num w:numId="2" w16cid:durableId="214896187">
    <w:abstractNumId w:val="2"/>
  </w:num>
  <w:num w:numId="3" w16cid:durableId="162341755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0"/>
  <w:defaultTabStop w:val="708"/>
  <w:autoHyphenation/>
  <w:hyphenationZone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0637"/>
    <w:rsid w:val="00073C9F"/>
    <w:rsid w:val="000849E2"/>
    <w:rsid w:val="00096B4D"/>
    <w:rsid w:val="00151D85"/>
    <w:rsid w:val="00193E78"/>
    <w:rsid w:val="001B2F43"/>
    <w:rsid w:val="001C61C5"/>
    <w:rsid w:val="00220ADD"/>
    <w:rsid w:val="0025329B"/>
    <w:rsid w:val="00257E12"/>
    <w:rsid w:val="00265F83"/>
    <w:rsid w:val="00293C3B"/>
    <w:rsid w:val="002F51D8"/>
    <w:rsid w:val="002F7199"/>
    <w:rsid w:val="00307EB1"/>
    <w:rsid w:val="00311D46"/>
    <w:rsid w:val="00330637"/>
    <w:rsid w:val="0034679A"/>
    <w:rsid w:val="00364DFC"/>
    <w:rsid w:val="00431035"/>
    <w:rsid w:val="0043111D"/>
    <w:rsid w:val="005A2618"/>
    <w:rsid w:val="0061740A"/>
    <w:rsid w:val="006215C1"/>
    <w:rsid w:val="00642561"/>
    <w:rsid w:val="00647F70"/>
    <w:rsid w:val="00687E5E"/>
    <w:rsid w:val="006D30D0"/>
    <w:rsid w:val="006D558E"/>
    <w:rsid w:val="00741372"/>
    <w:rsid w:val="007965C0"/>
    <w:rsid w:val="007B5190"/>
    <w:rsid w:val="00897D2F"/>
    <w:rsid w:val="008D5EFB"/>
    <w:rsid w:val="008E2851"/>
    <w:rsid w:val="008F60F4"/>
    <w:rsid w:val="00914B95"/>
    <w:rsid w:val="00971AB5"/>
    <w:rsid w:val="00990CCB"/>
    <w:rsid w:val="00A025F7"/>
    <w:rsid w:val="00A74A76"/>
    <w:rsid w:val="00A942C3"/>
    <w:rsid w:val="00B15C0A"/>
    <w:rsid w:val="00B7590D"/>
    <w:rsid w:val="00B93151"/>
    <w:rsid w:val="00BA1BB1"/>
    <w:rsid w:val="00BA322A"/>
    <w:rsid w:val="00C17C3F"/>
    <w:rsid w:val="00C53C84"/>
    <w:rsid w:val="00C74B93"/>
    <w:rsid w:val="00CA29AF"/>
    <w:rsid w:val="00D50708"/>
    <w:rsid w:val="00D83EE0"/>
    <w:rsid w:val="00DA7AB7"/>
    <w:rsid w:val="00EB7F85"/>
    <w:rsid w:val="00ED2D98"/>
    <w:rsid w:val="00F53FCC"/>
    <w:rsid w:val="00FB184F"/>
    <w:rsid w:val="00FC3E9E"/>
    <w:rsid w:val="00FD4F77"/>
    <w:rsid w:val="00FF4911"/>
  </w:rsids>
  <m:mathPr>
    <m:mathFont m:val="Cambria Math"/>
    <m:brkBin m:val="before"/>
    <m:brkBinSub m:val="--"/>
    <m:smallFrac m:val="0"/>
    <m:dispDef/>
    <m:lMargin m:val="0"/>
    <m:rMargin m:val="0"/>
    <m:defJc m:val="centerGroup"/>
    <m:wrapIndent m:val="1440"/>
    <m:intLim m:val="subSup"/>
    <m:naryLim m:val="undOvr"/>
  </m:mathPr>
  <w:themeFontLang w:val="it-IT"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F8D167"/>
  <w15:docId w15:val="{4A2BD3A8-8E70-4A9F-AAB7-5B40FB0988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FF4C06"/>
    <w:pPr>
      <w:jc w:val="both"/>
    </w:pPr>
    <w:rPr>
      <w:sz w:val="24"/>
    </w:rPr>
  </w:style>
  <w:style w:type="paragraph" w:styleId="Titolo1">
    <w:name w:val="heading 1"/>
    <w:basedOn w:val="Normale"/>
    <w:next w:val="Normale"/>
    <w:link w:val="Titolo1Carattere"/>
    <w:qFormat/>
    <w:pPr>
      <w:keepNext/>
      <w:jc w:val="center"/>
      <w:outlineLvl w:val="0"/>
    </w:pPr>
    <w:rPr>
      <w:b/>
      <w:lang w:val="x-none" w:eastAsia="x-none"/>
    </w:rPr>
  </w:style>
  <w:style w:type="paragraph" w:styleId="Titolo2">
    <w:name w:val="heading 2"/>
    <w:basedOn w:val="Normale"/>
    <w:next w:val="Normale"/>
    <w:link w:val="Titolo2Carattere"/>
    <w:qFormat/>
    <w:pPr>
      <w:keepNext/>
      <w:outlineLvl w:val="1"/>
    </w:pPr>
    <w:rPr>
      <w:b/>
      <w:lang w:val="x-none" w:eastAsia="x-none"/>
    </w:rPr>
  </w:style>
  <w:style w:type="paragraph" w:styleId="Titolo3">
    <w:name w:val="heading 3"/>
    <w:basedOn w:val="Normale"/>
    <w:next w:val="Normale"/>
    <w:link w:val="Titolo3Carattere"/>
    <w:qFormat/>
    <w:pPr>
      <w:keepNext/>
      <w:outlineLvl w:val="2"/>
    </w:pPr>
    <w:rPr>
      <w:b/>
      <w:sz w:val="22"/>
      <w:lang w:val="x-none" w:eastAsia="x-none"/>
    </w:rPr>
  </w:style>
  <w:style w:type="paragraph" w:styleId="Titolo4">
    <w:name w:val="heading 4"/>
    <w:basedOn w:val="Normale"/>
    <w:next w:val="Normale"/>
    <w:link w:val="Titolo4Carattere"/>
    <w:qFormat/>
    <w:pPr>
      <w:keepNext/>
      <w:outlineLvl w:val="3"/>
    </w:pPr>
    <w:rPr>
      <w:rFonts w:ascii="Verdana" w:hAnsi="Verdana"/>
      <w:b/>
      <w:sz w:val="20"/>
      <w:lang w:val="x-none" w:eastAsia="x-none"/>
    </w:rPr>
  </w:style>
  <w:style w:type="paragraph" w:styleId="Titolo5">
    <w:name w:val="heading 5"/>
    <w:basedOn w:val="Normale"/>
    <w:next w:val="Normale"/>
    <w:link w:val="Titolo5Carattere"/>
    <w:qFormat/>
    <w:pPr>
      <w:keepNext/>
      <w:jc w:val="center"/>
      <w:outlineLvl w:val="4"/>
    </w:pPr>
    <w:rPr>
      <w:sz w:val="28"/>
      <w:lang w:val="x-none" w:eastAsia="x-none"/>
    </w:rPr>
  </w:style>
  <w:style w:type="paragraph" w:styleId="Titolo6">
    <w:name w:val="heading 6"/>
    <w:basedOn w:val="Normale"/>
    <w:next w:val="Normale"/>
    <w:link w:val="Titolo6Carattere"/>
    <w:qFormat/>
    <w:pPr>
      <w:keepNext/>
      <w:jc w:val="left"/>
      <w:outlineLvl w:val="5"/>
    </w:pPr>
    <w:rPr>
      <w:rFonts w:ascii="Arial" w:hAnsi="Arial"/>
      <w:b/>
      <w:color w:val="000000"/>
      <w:sz w:val="18"/>
      <w:lang w:val="x-none" w:eastAsia="x-none"/>
    </w:rPr>
  </w:style>
  <w:style w:type="paragraph" w:styleId="Titolo7">
    <w:name w:val="heading 7"/>
    <w:basedOn w:val="Normale"/>
    <w:next w:val="Normale"/>
    <w:link w:val="Titolo7Carattere"/>
    <w:qFormat/>
    <w:pPr>
      <w:keepNext/>
      <w:outlineLvl w:val="6"/>
    </w:pPr>
    <w:rPr>
      <w:rFonts w:ascii="Arial" w:hAnsi="Arial"/>
      <w:b/>
      <w:sz w:val="18"/>
      <w:lang w:val="x-none" w:eastAsia="x-none"/>
    </w:rPr>
  </w:style>
  <w:style w:type="paragraph" w:styleId="Titolo8">
    <w:name w:val="heading 8"/>
    <w:basedOn w:val="Normale"/>
    <w:next w:val="Normale"/>
    <w:link w:val="Titolo8Carattere"/>
    <w:qFormat/>
    <w:pPr>
      <w:keepNext/>
      <w:ind w:right="-1"/>
      <w:jc w:val="center"/>
      <w:outlineLvl w:val="7"/>
    </w:pPr>
    <w:rPr>
      <w:rFonts w:ascii="MyriadPro-It" w:hAnsi="MyriadPro-It"/>
      <w:sz w:val="36"/>
      <w:lang w:val="x-none" w:eastAsia="x-none"/>
    </w:rPr>
  </w:style>
  <w:style w:type="paragraph" w:styleId="Titolo9">
    <w:name w:val="heading 9"/>
    <w:basedOn w:val="Normale"/>
    <w:next w:val="Normale"/>
    <w:link w:val="Titolo9Carattere"/>
    <w:qFormat/>
    <w:pPr>
      <w:keepNext/>
      <w:ind w:right="-1"/>
      <w:jc w:val="center"/>
      <w:outlineLvl w:val="8"/>
    </w:pPr>
    <w:rPr>
      <w:rFonts w:ascii="Arial" w:hAnsi="Arial"/>
      <w:b/>
      <w:sz w:val="32"/>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4Carattere">
    <w:name w:val="Titolo 4 Carattere"/>
    <w:link w:val="Titolo4"/>
    <w:qFormat/>
    <w:rsid w:val="00B844F4"/>
    <w:rPr>
      <w:rFonts w:ascii="Verdana" w:hAnsi="Verdana"/>
      <w:b/>
    </w:rPr>
  </w:style>
  <w:style w:type="character" w:customStyle="1" w:styleId="Titolo5Carattere">
    <w:name w:val="Titolo 5 Carattere"/>
    <w:link w:val="Titolo5"/>
    <w:qFormat/>
    <w:rsid w:val="00B844F4"/>
    <w:rPr>
      <w:sz w:val="28"/>
    </w:rPr>
  </w:style>
  <w:style w:type="character" w:customStyle="1" w:styleId="Titolo6Carattere">
    <w:name w:val="Titolo 6 Carattere"/>
    <w:link w:val="Titolo6"/>
    <w:qFormat/>
    <w:rsid w:val="00B844F4"/>
    <w:rPr>
      <w:rFonts w:ascii="Arial" w:hAnsi="Arial"/>
      <w:b/>
      <w:color w:val="000000"/>
      <w:sz w:val="18"/>
    </w:rPr>
  </w:style>
  <w:style w:type="character" w:styleId="Collegamentoipertestuale">
    <w:name w:val="Hyperlink"/>
    <w:uiPriority w:val="99"/>
    <w:rPr>
      <w:color w:val="0000FF"/>
      <w:u w:val="single"/>
    </w:rPr>
  </w:style>
  <w:style w:type="character" w:customStyle="1" w:styleId="Caratterinotaapidipagina">
    <w:name w:val="Caratteri nota a piè di pagina"/>
    <w:uiPriority w:val="99"/>
    <w:semiHidden/>
    <w:qFormat/>
    <w:rPr>
      <w:vertAlign w:val="superscript"/>
    </w:rPr>
  </w:style>
  <w:style w:type="character" w:styleId="Rimandonotaapidipagina">
    <w:name w:val="footnote reference"/>
    <w:rPr>
      <w:vertAlign w:val="superscript"/>
    </w:rPr>
  </w:style>
  <w:style w:type="character" w:customStyle="1" w:styleId="RientrocorpodeltestoCarattere">
    <w:name w:val="Rientro corpo del testo Carattere"/>
    <w:link w:val="Rientrocorpodeltesto"/>
    <w:semiHidden/>
    <w:qFormat/>
    <w:rsid w:val="00B844F4"/>
    <w:rPr>
      <w:sz w:val="24"/>
      <w:szCs w:val="24"/>
    </w:rPr>
  </w:style>
  <w:style w:type="character" w:customStyle="1" w:styleId="Rientrocorpodeltesto2Carattere">
    <w:name w:val="Rientro corpo del testo 2 Carattere"/>
    <w:link w:val="Rientrocorpodeltesto2"/>
    <w:semiHidden/>
    <w:qFormat/>
    <w:rsid w:val="00B844F4"/>
    <w:rPr>
      <w:rFonts w:ascii="Tahoma" w:hAnsi="Tahoma"/>
      <w:b/>
      <w:sz w:val="32"/>
      <w:szCs w:val="24"/>
    </w:rPr>
  </w:style>
  <w:style w:type="character" w:customStyle="1" w:styleId="Rientrocorpodeltesto3Carattere">
    <w:name w:val="Rientro corpo del testo 3 Carattere"/>
    <w:link w:val="Rientrocorpodeltesto3"/>
    <w:semiHidden/>
    <w:qFormat/>
    <w:rsid w:val="00B844F4"/>
    <w:rPr>
      <w:rFonts w:ascii="Tahoma" w:hAnsi="Tahoma"/>
      <w:sz w:val="28"/>
      <w:szCs w:val="24"/>
    </w:rPr>
  </w:style>
  <w:style w:type="character" w:customStyle="1" w:styleId="TestofumettoCarattere">
    <w:name w:val="Testo fumetto Carattere"/>
    <w:link w:val="Testofumetto"/>
    <w:uiPriority w:val="99"/>
    <w:semiHidden/>
    <w:qFormat/>
    <w:rsid w:val="00B844F4"/>
    <w:rPr>
      <w:rFonts w:ascii="Tahoma" w:hAnsi="Tahoma"/>
      <w:sz w:val="16"/>
      <w:szCs w:val="16"/>
      <w:lang w:val="x-none" w:eastAsia="x-none"/>
    </w:rPr>
  </w:style>
  <w:style w:type="character" w:customStyle="1" w:styleId="style132">
    <w:name w:val="style132"/>
    <w:qFormat/>
    <w:rsid w:val="00B844F4"/>
  </w:style>
  <w:style w:type="character" w:styleId="Enfasigrassetto">
    <w:name w:val="Strong"/>
    <w:uiPriority w:val="22"/>
    <w:qFormat/>
    <w:rsid w:val="00B844F4"/>
    <w:rPr>
      <w:b/>
      <w:bCs/>
    </w:rPr>
  </w:style>
  <w:style w:type="character" w:customStyle="1" w:styleId="TestonotaapidipaginaCarattere">
    <w:name w:val="Testo nota a piè di pagina Carattere"/>
    <w:link w:val="Testonotaapidipagina"/>
    <w:uiPriority w:val="99"/>
    <w:qFormat/>
    <w:rsid w:val="00991118"/>
  </w:style>
  <w:style w:type="character" w:customStyle="1" w:styleId="tabitem">
    <w:name w:val="tab item"/>
    <w:qFormat/>
    <w:rsid w:val="00991118"/>
    <w:rPr>
      <w:rFonts w:ascii="Courier New" w:hAnsi="Courier New" w:cs="Courier New"/>
    </w:rPr>
  </w:style>
  <w:style w:type="character" w:customStyle="1" w:styleId="IntestazioneCarattere">
    <w:name w:val="Intestazione Carattere"/>
    <w:link w:val="Intestazione"/>
    <w:uiPriority w:val="99"/>
    <w:qFormat/>
    <w:rsid w:val="0014309F"/>
    <w:rPr>
      <w:sz w:val="24"/>
    </w:rPr>
  </w:style>
  <w:style w:type="character" w:customStyle="1" w:styleId="PidipaginaCarattere">
    <w:name w:val="Piè di pagina Carattere"/>
    <w:link w:val="Pidipagina"/>
    <w:uiPriority w:val="99"/>
    <w:qFormat/>
    <w:rsid w:val="0014309F"/>
    <w:rPr>
      <w:sz w:val="24"/>
    </w:rPr>
  </w:style>
  <w:style w:type="character" w:styleId="Rimandocommento">
    <w:name w:val="annotation reference"/>
    <w:uiPriority w:val="99"/>
    <w:semiHidden/>
    <w:unhideWhenUsed/>
    <w:qFormat/>
    <w:rsid w:val="00AC06BE"/>
    <w:rPr>
      <w:sz w:val="16"/>
      <w:szCs w:val="16"/>
    </w:rPr>
  </w:style>
  <w:style w:type="character" w:customStyle="1" w:styleId="TestocommentoCarattere">
    <w:name w:val="Testo commento Carattere"/>
    <w:basedOn w:val="Carpredefinitoparagrafo"/>
    <w:link w:val="Testocommento"/>
    <w:uiPriority w:val="99"/>
    <w:semiHidden/>
    <w:qFormat/>
    <w:rsid w:val="00AC06BE"/>
  </w:style>
  <w:style w:type="character" w:customStyle="1" w:styleId="SoggettocommentoCarattere">
    <w:name w:val="Soggetto commento Carattere"/>
    <w:link w:val="Soggettocommento"/>
    <w:uiPriority w:val="99"/>
    <w:semiHidden/>
    <w:qFormat/>
    <w:rsid w:val="00AC06BE"/>
    <w:rPr>
      <w:b/>
      <w:bCs/>
    </w:rPr>
  </w:style>
  <w:style w:type="character" w:customStyle="1" w:styleId="TestonotaapidipaginaCarattere1">
    <w:name w:val="Testo nota a piè di pagina Carattere1"/>
    <w:qFormat/>
    <w:rsid w:val="005B0632"/>
    <w:rPr>
      <w:lang w:val="it-IT" w:eastAsia="it-IT" w:bidi="ar-SA"/>
    </w:rPr>
  </w:style>
  <w:style w:type="character" w:customStyle="1" w:styleId="Titolo2Carattere">
    <w:name w:val="Titolo 2 Carattere"/>
    <w:link w:val="Titolo2"/>
    <w:qFormat/>
    <w:rsid w:val="005B0632"/>
    <w:rPr>
      <w:b/>
      <w:sz w:val="24"/>
    </w:rPr>
  </w:style>
  <w:style w:type="character" w:customStyle="1" w:styleId="xtd-normal">
    <w:name w:val="xtd-normal"/>
    <w:basedOn w:val="Carpredefinitoparagrafo"/>
    <w:qFormat/>
    <w:rsid w:val="005B0632"/>
  </w:style>
  <w:style w:type="character" w:customStyle="1" w:styleId="testoapp">
    <w:name w:val="testo_app"/>
    <w:basedOn w:val="Carpredefinitoparagrafo"/>
    <w:qFormat/>
    <w:rsid w:val="005B0632"/>
  </w:style>
  <w:style w:type="character" w:customStyle="1" w:styleId="Titolo1Carattere">
    <w:name w:val="Titolo 1 Carattere"/>
    <w:link w:val="Titolo1"/>
    <w:qFormat/>
    <w:rsid w:val="005765D3"/>
    <w:rPr>
      <w:b/>
      <w:sz w:val="24"/>
    </w:rPr>
  </w:style>
  <w:style w:type="character" w:customStyle="1" w:styleId="Titolo3Carattere">
    <w:name w:val="Titolo 3 Carattere"/>
    <w:link w:val="Titolo3"/>
    <w:qFormat/>
    <w:rsid w:val="005765D3"/>
    <w:rPr>
      <w:b/>
      <w:sz w:val="22"/>
    </w:rPr>
  </w:style>
  <w:style w:type="character" w:customStyle="1" w:styleId="Titolo7Carattere">
    <w:name w:val="Titolo 7 Carattere"/>
    <w:link w:val="Titolo7"/>
    <w:qFormat/>
    <w:rsid w:val="005765D3"/>
    <w:rPr>
      <w:rFonts w:ascii="Arial" w:hAnsi="Arial"/>
      <w:b/>
      <w:sz w:val="18"/>
    </w:rPr>
  </w:style>
  <w:style w:type="character" w:customStyle="1" w:styleId="Titolo8Carattere">
    <w:name w:val="Titolo 8 Carattere"/>
    <w:link w:val="Titolo8"/>
    <w:qFormat/>
    <w:rsid w:val="005765D3"/>
    <w:rPr>
      <w:rFonts w:ascii="MyriadPro-It" w:hAnsi="MyriadPro-It"/>
      <w:sz w:val="36"/>
    </w:rPr>
  </w:style>
  <w:style w:type="character" w:customStyle="1" w:styleId="Titolo9Carattere">
    <w:name w:val="Titolo 9 Carattere"/>
    <w:link w:val="Titolo9"/>
    <w:qFormat/>
    <w:rsid w:val="005765D3"/>
    <w:rPr>
      <w:rFonts w:ascii="Arial" w:hAnsi="Arial"/>
      <w:b/>
      <w:sz w:val="32"/>
    </w:rPr>
  </w:style>
  <w:style w:type="character" w:customStyle="1" w:styleId="CorpotestoCarattere">
    <w:name w:val="Corpo testo Carattere"/>
    <w:link w:val="Corpotesto"/>
    <w:semiHidden/>
    <w:qFormat/>
    <w:rsid w:val="005765D3"/>
    <w:rPr>
      <w:sz w:val="28"/>
    </w:rPr>
  </w:style>
  <w:style w:type="character" w:customStyle="1" w:styleId="Corpodeltesto2Carattere">
    <w:name w:val="Corpo del testo 2 Carattere"/>
    <w:link w:val="Corpodeltesto2"/>
    <w:semiHidden/>
    <w:qFormat/>
    <w:rsid w:val="005765D3"/>
    <w:rPr>
      <w:sz w:val="26"/>
    </w:rPr>
  </w:style>
  <w:style w:type="character" w:customStyle="1" w:styleId="TitoloCarattere">
    <w:name w:val="Titolo Carattere"/>
    <w:link w:val="Titolo"/>
    <w:qFormat/>
    <w:rsid w:val="005765D3"/>
    <w:rPr>
      <w:i/>
      <w:sz w:val="26"/>
    </w:rPr>
  </w:style>
  <w:style w:type="character" w:customStyle="1" w:styleId="SottotitoloCarattere">
    <w:name w:val="Sottotitolo Carattere"/>
    <w:link w:val="Sottotitolo"/>
    <w:qFormat/>
    <w:rsid w:val="005765D3"/>
    <w:rPr>
      <w:b/>
      <w:sz w:val="32"/>
    </w:rPr>
  </w:style>
  <w:style w:type="character" w:customStyle="1" w:styleId="MappadocumentoCarattere">
    <w:name w:val="Mappa documento Carattere"/>
    <w:link w:val="Mappadocumento"/>
    <w:semiHidden/>
    <w:qFormat/>
    <w:rsid w:val="005765D3"/>
    <w:rPr>
      <w:rFonts w:ascii="Tahoma" w:hAnsi="Tahoma"/>
      <w:sz w:val="24"/>
      <w:shd w:val="clear" w:color="auto" w:fill="000080"/>
    </w:rPr>
  </w:style>
  <w:style w:type="character" w:customStyle="1" w:styleId="Corpodeltesto3Carattere">
    <w:name w:val="Corpo del testo 3 Carattere"/>
    <w:link w:val="Corpodeltesto3"/>
    <w:qFormat/>
    <w:rsid w:val="005765D3"/>
    <w:rPr>
      <w:i/>
      <w:sz w:val="24"/>
    </w:rPr>
  </w:style>
  <w:style w:type="character" w:customStyle="1" w:styleId="RientrocorpodeltestoCarattere1">
    <w:name w:val="Rientro corpo del testo Carattere1"/>
    <w:uiPriority w:val="99"/>
    <w:semiHidden/>
    <w:qFormat/>
    <w:rsid w:val="005765D3"/>
    <w:rPr>
      <w:sz w:val="24"/>
    </w:rPr>
  </w:style>
  <w:style w:type="character" w:customStyle="1" w:styleId="Rientrocorpodeltesto2Carattere1">
    <w:name w:val="Rientro corpo del testo 2 Carattere1"/>
    <w:uiPriority w:val="99"/>
    <w:semiHidden/>
    <w:qFormat/>
    <w:rsid w:val="005765D3"/>
    <w:rPr>
      <w:sz w:val="24"/>
    </w:rPr>
  </w:style>
  <w:style w:type="character" w:customStyle="1" w:styleId="Rientrocorpodeltesto3Carattere1">
    <w:name w:val="Rientro corpo del testo 3 Carattere1"/>
    <w:uiPriority w:val="99"/>
    <w:semiHidden/>
    <w:qFormat/>
    <w:rsid w:val="005765D3"/>
    <w:rPr>
      <w:sz w:val="16"/>
      <w:szCs w:val="16"/>
    </w:rPr>
  </w:style>
  <w:style w:type="character" w:customStyle="1" w:styleId="TestofumettoCarattere1">
    <w:name w:val="Testo fumetto Carattere1"/>
    <w:uiPriority w:val="99"/>
    <w:semiHidden/>
    <w:qFormat/>
    <w:rsid w:val="005765D3"/>
    <w:rPr>
      <w:rFonts w:ascii="Segoe UI" w:hAnsi="Segoe UI" w:cs="Segoe UI"/>
      <w:sz w:val="18"/>
      <w:szCs w:val="18"/>
    </w:rPr>
  </w:style>
  <w:style w:type="character" w:customStyle="1" w:styleId="apple-converted-space">
    <w:name w:val="apple-converted-space"/>
    <w:qFormat/>
    <w:rsid w:val="005765D3"/>
  </w:style>
  <w:style w:type="character" w:styleId="Collegamentovisitato">
    <w:name w:val="FollowedHyperlink"/>
    <w:uiPriority w:val="99"/>
    <w:semiHidden/>
    <w:unhideWhenUsed/>
    <w:rsid w:val="008358D9"/>
    <w:rPr>
      <w:color w:val="954F72"/>
      <w:u w:val="single"/>
    </w:rPr>
  </w:style>
  <w:style w:type="character" w:styleId="Menzionenonrisolta">
    <w:name w:val="Unresolved Mention"/>
    <w:uiPriority w:val="99"/>
    <w:semiHidden/>
    <w:unhideWhenUsed/>
    <w:qFormat/>
    <w:rsid w:val="00D97E0B"/>
    <w:rPr>
      <w:color w:val="605E5C"/>
      <w:shd w:val="clear" w:color="auto" w:fill="E1DFDD"/>
    </w:rPr>
  </w:style>
  <w:style w:type="character" w:styleId="Enfasicorsivo">
    <w:name w:val="Emphasis"/>
    <w:uiPriority w:val="20"/>
    <w:qFormat/>
    <w:rsid w:val="001E6F4E"/>
    <w:rPr>
      <w:i/>
      <w:iCs/>
    </w:rPr>
  </w:style>
  <w:style w:type="character" w:customStyle="1" w:styleId="Menzionenonrisolta1">
    <w:name w:val="Menzione non risolta1"/>
    <w:uiPriority w:val="99"/>
    <w:semiHidden/>
    <w:unhideWhenUsed/>
    <w:qFormat/>
    <w:rsid w:val="00202FE3"/>
    <w:rPr>
      <w:color w:val="605E5C"/>
      <w:shd w:val="clear" w:color="auto" w:fill="E1DFDD"/>
    </w:rPr>
  </w:style>
  <w:style w:type="paragraph" w:styleId="Titolo">
    <w:name w:val="Title"/>
    <w:basedOn w:val="Normale"/>
    <w:next w:val="Corpotesto"/>
    <w:link w:val="TitoloCarattere"/>
    <w:qFormat/>
    <w:pPr>
      <w:jc w:val="center"/>
    </w:pPr>
    <w:rPr>
      <w:i/>
      <w:sz w:val="26"/>
      <w:lang w:val="x-none" w:eastAsia="x-none"/>
    </w:rPr>
  </w:style>
  <w:style w:type="paragraph" w:styleId="Corpotesto">
    <w:name w:val="Body Text"/>
    <w:basedOn w:val="Normale"/>
    <w:link w:val="CorpotestoCarattere"/>
    <w:semiHidden/>
    <w:rPr>
      <w:sz w:val="28"/>
      <w:lang w:val="x-none" w:eastAsia="x-none"/>
    </w:rPr>
  </w:style>
  <w:style w:type="paragraph" w:styleId="Elenco">
    <w:name w:val="List"/>
    <w:basedOn w:val="Corpotesto"/>
    <w:rPr>
      <w:rFonts w:ascii="Courier New" w:hAnsi="Courier New" w:cs="Arial Unicode MS"/>
    </w:rPr>
  </w:style>
  <w:style w:type="paragraph" w:styleId="Didascalia">
    <w:name w:val="caption"/>
    <w:basedOn w:val="Normale"/>
    <w:next w:val="Normale"/>
    <w:qFormat/>
    <w:pPr>
      <w:spacing w:after="240"/>
    </w:pPr>
    <w:rPr>
      <w:i/>
      <w:sz w:val="20"/>
    </w:rPr>
  </w:style>
  <w:style w:type="paragraph" w:customStyle="1" w:styleId="Indice">
    <w:name w:val="Indice"/>
    <w:basedOn w:val="Normale"/>
    <w:qFormat/>
    <w:pPr>
      <w:suppressLineNumbers/>
    </w:pPr>
    <w:rPr>
      <w:rFonts w:ascii="Courier New" w:hAnsi="Courier New" w:cs="Arial Unicode MS"/>
    </w:rPr>
  </w:style>
  <w:style w:type="paragraph" w:styleId="Corpodeltesto2">
    <w:name w:val="Body Text 2"/>
    <w:basedOn w:val="Normale"/>
    <w:link w:val="Corpodeltesto2Carattere"/>
    <w:semiHidden/>
    <w:qFormat/>
    <w:rPr>
      <w:sz w:val="26"/>
      <w:lang w:val="x-none" w:eastAsia="x-none"/>
    </w:rPr>
  </w:style>
  <w:style w:type="paragraph" w:styleId="Sottotitolo">
    <w:name w:val="Subtitle"/>
    <w:basedOn w:val="Normale"/>
    <w:link w:val="SottotitoloCarattere"/>
    <w:qFormat/>
    <w:pPr>
      <w:jc w:val="center"/>
    </w:pPr>
    <w:rPr>
      <w:b/>
      <w:sz w:val="32"/>
      <w:lang w:val="x-none" w:eastAsia="x-none"/>
    </w:rPr>
  </w:style>
  <w:style w:type="paragraph" w:styleId="Mappadocumento">
    <w:name w:val="Document Map"/>
    <w:basedOn w:val="Normale"/>
    <w:link w:val="MappadocumentoCarattere"/>
    <w:semiHidden/>
    <w:qFormat/>
    <w:pPr>
      <w:shd w:val="clear" w:color="auto" w:fill="000080"/>
    </w:pPr>
    <w:rPr>
      <w:rFonts w:ascii="Tahoma" w:hAnsi="Tahoma"/>
      <w:lang w:val="x-none" w:eastAsia="x-none"/>
    </w:rPr>
  </w:style>
  <w:style w:type="paragraph" w:customStyle="1" w:styleId="Intestazioneepidipagina">
    <w:name w:val="Intestazione e piè di pagina"/>
    <w:basedOn w:val="Normale"/>
    <w:qFormat/>
  </w:style>
  <w:style w:type="paragraph" w:styleId="Intestazione">
    <w:name w:val="header"/>
    <w:basedOn w:val="Normale"/>
    <w:link w:val="IntestazioneCarattere"/>
    <w:uiPriority w:val="99"/>
    <w:pPr>
      <w:tabs>
        <w:tab w:val="center" w:pos="4819"/>
        <w:tab w:val="right" w:pos="9638"/>
      </w:tabs>
    </w:pPr>
    <w:rPr>
      <w:lang w:val="x-none" w:eastAsia="x-none"/>
    </w:rPr>
  </w:style>
  <w:style w:type="paragraph" w:styleId="Pidipagina">
    <w:name w:val="footer"/>
    <w:basedOn w:val="Normale"/>
    <w:link w:val="PidipaginaCarattere"/>
    <w:uiPriority w:val="99"/>
    <w:pPr>
      <w:tabs>
        <w:tab w:val="center" w:pos="4819"/>
        <w:tab w:val="right" w:pos="9638"/>
      </w:tabs>
    </w:pPr>
    <w:rPr>
      <w:lang w:val="x-none" w:eastAsia="x-none"/>
    </w:rPr>
  </w:style>
  <w:style w:type="paragraph" w:styleId="Corpodeltesto3">
    <w:name w:val="Body Text 3"/>
    <w:basedOn w:val="Normale"/>
    <w:link w:val="Corpodeltesto3Carattere"/>
    <w:qFormat/>
    <w:rPr>
      <w:i/>
      <w:lang w:val="x-none" w:eastAsia="x-none"/>
    </w:rPr>
  </w:style>
  <w:style w:type="paragraph" w:customStyle="1" w:styleId="S2">
    <w:name w:val="S2"/>
    <w:basedOn w:val="Normale"/>
    <w:autoRedefine/>
    <w:qFormat/>
    <w:pPr>
      <w:numPr>
        <w:ilvl w:val="1"/>
        <w:numId w:val="1"/>
      </w:numPr>
      <w:jc w:val="left"/>
      <w:outlineLvl w:val="0"/>
    </w:pPr>
    <w:rPr>
      <w:rFonts w:ascii="Tempus Sans ITC" w:hAnsi="Tempus Sans ITC"/>
      <w:b/>
      <w:sz w:val="26"/>
    </w:rPr>
  </w:style>
  <w:style w:type="paragraph" w:styleId="Testonotaapidipagina">
    <w:name w:val="footnote text"/>
    <w:basedOn w:val="Normale"/>
    <w:link w:val="TestonotaapidipaginaCarattere"/>
    <w:uiPriority w:val="99"/>
    <w:pPr>
      <w:jc w:val="left"/>
    </w:pPr>
    <w:rPr>
      <w:sz w:val="20"/>
    </w:rPr>
  </w:style>
  <w:style w:type="paragraph" w:styleId="Testodelblocco">
    <w:name w:val="Block Text"/>
    <w:basedOn w:val="Normale"/>
    <w:semiHidden/>
    <w:qFormat/>
    <w:pPr>
      <w:ind w:left="-284" w:right="-285"/>
      <w:jc w:val="center"/>
    </w:pPr>
    <w:rPr>
      <w:rFonts w:ascii="Verdana" w:hAnsi="Verdana"/>
      <w:b/>
      <w:sz w:val="32"/>
    </w:rPr>
  </w:style>
  <w:style w:type="paragraph" w:customStyle="1" w:styleId="Tabellauser">
    <w:name w:val="Tabella (user)"/>
    <w:basedOn w:val="Titolo2"/>
    <w:qFormat/>
    <w:pPr>
      <w:spacing w:before="120" w:after="60"/>
    </w:pPr>
    <w:rPr>
      <w:b w:val="0"/>
      <w:i/>
    </w:rPr>
  </w:style>
  <w:style w:type="paragraph" w:customStyle="1" w:styleId="xl41">
    <w:name w:val="xl41"/>
    <w:basedOn w:val="Normale"/>
    <w:qFormat/>
    <w:pPr>
      <w:spacing w:before="100" w:after="100"/>
    </w:pPr>
    <w:rPr>
      <w:rFonts w:eastAsia="Arial Unicode MS"/>
    </w:rPr>
  </w:style>
  <w:style w:type="paragraph" w:customStyle="1" w:styleId="Fonte">
    <w:name w:val="Fonte"/>
    <w:basedOn w:val="Didascalia"/>
    <w:qFormat/>
    <w:pPr>
      <w:spacing w:after="0"/>
    </w:pPr>
    <w:rPr>
      <w:i w:val="0"/>
      <w:sz w:val="18"/>
    </w:rPr>
  </w:style>
  <w:style w:type="paragraph" w:customStyle="1" w:styleId="Stile1">
    <w:name w:val="Stile1"/>
    <w:basedOn w:val="Normale"/>
    <w:qFormat/>
    <w:pPr>
      <w:spacing w:after="240"/>
    </w:pPr>
    <w:rPr>
      <w:rFonts w:ascii="Courier New" w:hAnsi="Courier New"/>
      <w:sz w:val="20"/>
    </w:rPr>
  </w:style>
  <w:style w:type="paragraph" w:styleId="Sommario4">
    <w:name w:val="toc 4"/>
    <w:basedOn w:val="Normale"/>
    <w:next w:val="Normale"/>
    <w:autoRedefine/>
    <w:semiHidden/>
    <w:pPr>
      <w:spacing w:after="240"/>
      <w:ind w:left="720"/>
    </w:pPr>
  </w:style>
  <w:style w:type="paragraph" w:styleId="Sommario6">
    <w:name w:val="toc 6"/>
    <w:basedOn w:val="Normale"/>
    <w:next w:val="Normale"/>
    <w:autoRedefine/>
    <w:semiHidden/>
    <w:pPr>
      <w:spacing w:after="240"/>
      <w:ind w:left="1200"/>
    </w:pPr>
  </w:style>
  <w:style w:type="paragraph" w:styleId="Sommario3">
    <w:name w:val="toc 3"/>
    <w:basedOn w:val="Normale"/>
    <w:next w:val="Normale"/>
    <w:autoRedefine/>
    <w:semiHidden/>
    <w:pPr>
      <w:spacing w:after="240"/>
      <w:ind w:left="480"/>
    </w:pPr>
  </w:style>
  <w:style w:type="paragraph" w:customStyle="1" w:styleId="StileStileStileTitolo114pt12pt">
    <w:name w:val="Stile Stile Stile Titolo 1 + + 14 pt + 12 pt"/>
    <w:basedOn w:val="Normale"/>
    <w:autoRedefine/>
    <w:qFormat/>
    <w:rsid w:val="00B844F4"/>
    <w:pPr>
      <w:keepNext/>
      <w:spacing w:line="360" w:lineRule="auto"/>
      <w:ind w:firstLine="708"/>
      <w:outlineLvl w:val="0"/>
    </w:pPr>
    <w:rPr>
      <w:rFonts w:ascii="Tahoma" w:hAnsi="Tahoma"/>
      <w:sz w:val="28"/>
      <w:szCs w:val="24"/>
    </w:rPr>
  </w:style>
  <w:style w:type="paragraph" w:styleId="Rientrocorpodeltesto">
    <w:name w:val="Body Text Indent"/>
    <w:basedOn w:val="Normale"/>
    <w:link w:val="RientrocorpodeltestoCarattere"/>
    <w:semiHidden/>
    <w:rsid w:val="00B844F4"/>
    <w:pPr>
      <w:ind w:left="708"/>
    </w:pPr>
    <w:rPr>
      <w:szCs w:val="24"/>
      <w:lang w:val="x-none" w:eastAsia="x-none"/>
    </w:rPr>
  </w:style>
  <w:style w:type="paragraph" w:styleId="Rientrocorpodeltesto2">
    <w:name w:val="Body Text Indent 2"/>
    <w:basedOn w:val="Normale"/>
    <w:link w:val="Rientrocorpodeltesto2Carattere"/>
    <w:semiHidden/>
    <w:qFormat/>
    <w:rsid w:val="00B844F4"/>
    <w:pPr>
      <w:widowControl w:val="0"/>
      <w:spacing w:line="360" w:lineRule="auto"/>
      <w:ind w:left="-840"/>
      <w:jc w:val="left"/>
    </w:pPr>
    <w:rPr>
      <w:rFonts w:ascii="Tahoma" w:hAnsi="Tahoma"/>
      <w:b/>
      <w:sz w:val="32"/>
      <w:szCs w:val="24"/>
      <w:lang w:val="x-none" w:eastAsia="x-none"/>
    </w:rPr>
  </w:style>
  <w:style w:type="paragraph" w:styleId="Rientrocorpodeltesto3">
    <w:name w:val="Body Text Indent 3"/>
    <w:basedOn w:val="Normale"/>
    <w:link w:val="Rientrocorpodeltesto3Carattere"/>
    <w:semiHidden/>
    <w:qFormat/>
    <w:rsid w:val="00B844F4"/>
    <w:pPr>
      <w:ind w:left="708"/>
      <w:jc w:val="left"/>
    </w:pPr>
    <w:rPr>
      <w:rFonts w:ascii="Tahoma" w:hAnsi="Tahoma"/>
      <w:sz w:val="28"/>
      <w:szCs w:val="24"/>
      <w:lang w:val="x-none" w:eastAsia="x-none"/>
    </w:rPr>
  </w:style>
  <w:style w:type="paragraph" w:customStyle="1" w:styleId="Rientrolettere">
    <w:name w:val="Rientro lettere"/>
    <w:basedOn w:val="Normale"/>
    <w:qFormat/>
    <w:rsid w:val="00B844F4"/>
    <w:pPr>
      <w:numPr>
        <w:numId w:val="2"/>
      </w:numPr>
      <w:jc w:val="left"/>
    </w:pPr>
    <w:rPr>
      <w:sz w:val="20"/>
      <w:szCs w:val="24"/>
    </w:rPr>
  </w:style>
  <w:style w:type="paragraph" w:customStyle="1" w:styleId="Grigliachiara-Colore31">
    <w:name w:val="Griglia chiara - Colore 31"/>
    <w:basedOn w:val="Normale"/>
    <w:qFormat/>
    <w:rsid w:val="00D97E0B"/>
    <w:pPr>
      <w:spacing w:after="200" w:line="276" w:lineRule="auto"/>
      <w:ind w:left="720"/>
      <w:jc w:val="left"/>
    </w:pPr>
    <w:rPr>
      <w:rFonts w:ascii="Calibri" w:eastAsia="Calibri" w:hAnsi="Calibri"/>
      <w:sz w:val="22"/>
      <w:szCs w:val="24"/>
    </w:rPr>
  </w:style>
  <w:style w:type="paragraph" w:styleId="Testofumetto">
    <w:name w:val="Balloon Text"/>
    <w:basedOn w:val="Normale"/>
    <w:link w:val="TestofumettoCarattere"/>
    <w:uiPriority w:val="99"/>
    <w:semiHidden/>
    <w:unhideWhenUsed/>
    <w:qFormat/>
    <w:rsid w:val="00B844F4"/>
    <w:pPr>
      <w:jc w:val="left"/>
    </w:pPr>
    <w:rPr>
      <w:rFonts w:ascii="Tahoma" w:hAnsi="Tahoma"/>
      <w:sz w:val="16"/>
      <w:szCs w:val="16"/>
      <w:lang w:val="x-none" w:eastAsia="x-none"/>
    </w:rPr>
  </w:style>
  <w:style w:type="paragraph" w:styleId="NormaleWeb">
    <w:name w:val="Normal (Web)"/>
    <w:basedOn w:val="Normale"/>
    <w:uiPriority w:val="99"/>
    <w:semiHidden/>
    <w:unhideWhenUsed/>
    <w:qFormat/>
    <w:rsid w:val="00B844F4"/>
    <w:pPr>
      <w:spacing w:beforeAutospacing="1" w:afterAutospacing="1"/>
      <w:jc w:val="left"/>
    </w:pPr>
    <w:rPr>
      <w:szCs w:val="24"/>
    </w:rPr>
  </w:style>
  <w:style w:type="paragraph" w:customStyle="1" w:styleId="IsnartTabitem">
    <w:name w:val="Isnart Tab item"/>
    <w:basedOn w:val="Normale"/>
    <w:qFormat/>
    <w:rsid w:val="00991118"/>
    <w:pPr>
      <w:spacing w:before="60" w:after="60"/>
      <w:jc w:val="left"/>
    </w:pPr>
    <w:rPr>
      <w:rFonts w:ascii="Arial Narrow" w:hAnsi="Arial Narrow"/>
      <w:color w:val="000000"/>
    </w:rPr>
  </w:style>
  <w:style w:type="paragraph" w:styleId="Testocommento">
    <w:name w:val="annotation text"/>
    <w:basedOn w:val="Normale"/>
    <w:link w:val="TestocommentoCarattere"/>
    <w:uiPriority w:val="99"/>
    <w:semiHidden/>
    <w:unhideWhenUsed/>
    <w:rsid w:val="00AC06BE"/>
    <w:rPr>
      <w:sz w:val="20"/>
    </w:rPr>
  </w:style>
  <w:style w:type="paragraph" w:styleId="Soggettocommento">
    <w:name w:val="annotation subject"/>
    <w:basedOn w:val="Testocommento"/>
    <w:next w:val="Testocommento"/>
    <w:link w:val="SoggettocommentoCarattere"/>
    <w:uiPriority w:val="99"/>
    <w:semiHidden/>
    <w:unhideWhenUsed/>
    <w:qFormat/>
    <w:rsid w:val="00AC06BE"/>
    <w:rPr>
      <w:b/>
      <w:bCs/>
      <w:lang w:val="x-none" w:eastAsia="x-none"/>
    </w:rPr>
  </w:style>
  <w:style w:type="paragraph" w:customStyle="1" w:styleId="Default">
    <w:name w:val="Default"/>
    <w:qFormat/>
    <w:rsid w:val="004332DC"/>
    <w:rPr>
      <w:rFonts w:ascii="Calibri" w:hAnsi="Calibri" w:cs="Calibri"/>
      <w:color w:val="000000"/>
      <w:sz w:val="24"/>
      <w:szCs w:val="24"/>
    </w:rPr>
  </w:style>
  <w:style w:type="paragraph" w:customStyle="1" w:styleId="Sfondoacolori-Colore11">
    <w:name w:val="Sfondo a colori - Colore 11"/>
    <w:uiPriority w:val="99"/>
    <w:semiHidden/>
    <w:qFormat/>
    <w:rsid w:val="00D97E0B"/>
    <w:rPr>
      <w:sz w:val="24"/>
    </w:rPr>
  </w:style>
  <w:style w:type="paragraph" w:styleId="Nessunaspaziatura">
    <w:name w:val="No Spacing"/>
    <w:uiPriority w:val="1"/>
    <w:qFormat/>
    <w:rsid w:val="005B0632"/>
    <w:rPr>
      <w:sz w:val="24"/>
      <w:szCs w:val="24"/>
    </w:rPr>
  </w:style>
  <w:style w:type="paragraph" w:styleId="Revisione">
    <w:name w:val="Revision"/>
    <w:uiPriority w:val="99"/>
    <w:semiHidden/>
    <w:qFormat/>
    <w:rsid w:val="005765D3"/>
    <w:rPr>
      <w:sz w:val="24"/>
    </w:rPr>
  </w:style>
  <w:style w:type="numbering" w:customStyle="1" w:styleId="Nessunelenco1">
    <w:name w:val="Nessun elenco1"/>
    <w:semiHidden/>
    <w:qFormat/>
    <w:rsid w:val="005B0632"/>
  </w:style>
  <w:style w:type="table" w:styleId="Grigliatabella">
    <w:name w:val="Table Grid"/>
    <w:basedOn w:val="Tabellanormale"/>
    <w:uiPriority w:val="59"/>
    <w:rsid w:val="008E75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tno.camcom.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png"/><Relationship Id="rId4" Type="http://schemas.openxmlformats.org/officeDocument/2006/relationships/image" Target="media/image6.jpeg"/></Relationships>
</file>

<file path=word/theme/theme1.xml><?xml version="1.0" encoding="utf-8"?>
<a:theme xmlns:a="http://schemas.openxmlformats.org/drawingml/2006/main"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majorFont>
      <a:minorFont>
        <a:latin typeface="Calibri"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1EC155-A0CE-407D-8EBE-7344A6B17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Pages>
  <Words>778</Words>
  <Characters>4439</Characters>
  <Application>Microsoft Office Word</Application>
  <DocSecurity>0</DocSecurity>
  <Lines>36</Lines>
  <Paragraphs>10</Paragraphs>
  <ScaleCrop>false</ScaleCrop>
  <HeadingPairs>
    <vt:vector size="2" baseType="variant">
      <vt:variant>
        <vt:lpstr>Titolo</vt:lpstr>
      </vt:variant>
      <vt:variant>
        <vt:i4>1</vt:i4>
      </vt:variant>
    </vt:vector>
  </HeadingPairs>
  <TitlesOfParts>
    <vt:vector size="1" baseType="lpstr">
      <vt:lpstr>comunicato stampa</vt:lpstr>
    </vt:vector>
  </TitlesOfParts>
  <Company>Unioncamere</Company>
  <LinksUpToDate>false</LinksUpToDate>
  <CharactersWithSpaces>5207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comunicato stampa</dc:title>
  <dc:subject/>
  <dc:creator>Ufficio Stampa</dc:creator>
  <dc:description/>
  <cp:lastModifiedBy>Susini Alberto</cp:lastModifiedBy>
  <cp:revision>3</cp:revision>
  <cp:lastPrinted>2024-12-03T12:10:00Z</cp:lastPrinted>
  <dcterms:created xsi:type="dcterms:W3CDTF">2026-02-18T10:00:00Z</dcterms:created>
  <dcterms:modified xsi:type="dcterms:W3CDTF">2026-02-18T10:09:00Z</dcterms:modified>
  <dc:language>it-IT</dc:language>
</cp:coreProperties>
</file>