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52BA" w14:textId="15C1A32F" w:rsidR="007911E2" w:rsidRPr="006E235C" w:rsidRDefault="006E235C" w:rsidP="006E235C">
      <w:pPr>
        <w:spacing w:before="240"/>
        <w:rPr>
          <w:rFonts w:ascii="Calibri" w:hAnsi="Calibri" w:cs="Calibri"/>
          <w:b/>
          <w:color w:val="808080"/>
          <w:sz w:val="44"/>
          <w:szCs w:val="44"/>
        </w:rPr>
      </w:pPr>
      <w:r>
        <w:rPr>
          <w:rFonts w:ascii="Calibri" w:hAnsi="Calibri" w:cs="Calibri"/>
          <w:b/>
          <w:noProof/>
          <w:color w:val="808080"/>
          <w:sz w:val="44"/>
          <w:szCs w:val="44"/>
        </w:rPr>
        <w:drawing>
          <wp:anchor distT="0" distB="0" distL="114300" distR="114300" simplePos="0" relativeHeight="251659264" behindDoc="0" locked="0" layoutInCell="1" allowOverlap="1" wp14:anchorId="42ADC374" wp14:editId="283A83B4">
            <wp:simplePos x="0" y="0"/>
            <wp:positionH relativeFrom="margin">
              <wp:posOffset>4332605</wp:posOffset>
            </wp:positionH>
            <wp:positionV relativeFrom="paragraph">
              <wp:posOffset>-363855</wp:posOffset>
            </wp:positionV>
            <wp:extent cx="1270635" cy="359410"/>
            <wp:effectExtent l="0" t="0" r="5715" b="2540"/>
            <wp:wrapNone/>
            <wp:docPr id="352775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635" cy="359410"/>
                    </a:xfrm>
                    <a:prstGeom prst="rect">
                      <a:avLst/>
                    </a:prstGeom>
                    <a:noFill/>
                  </pic:spPr>
                </pic:pic>
              </a:graphicData>
            </a:graphic>
          </wp:anchor>
        </w:drawing>
      </w:r>
      <w:r>
        <w:rPr>
          <w:rFonts w:ascii="Fedra Sans Std Demi" w:hAnsi="Fedra Sans Std Demi" w:cs="Calibri"/>
          <w:noProof/>
          <w:color w:val="071D49"/>
          <w:szCs w:val="24"/>
        </w:rPr>
        <w:drawing>
          <wp:anchor distT="0" distB="0" distL="114300" distR="114300" simplePos="0" relativeHeight="251658240" behindDoc="0" locked="0" layoutInCell="1" allowOverlap="1" wp14:anchorId="6D905A1E" wp14:editId="3F1234FE">
            <wp:simplePos x="0" y="0"/>
            <wp:positionH relativeFrom="column">
              <wp:posOffset>2048510</wp:posOffset>
            </wp:positionH>
            <wp:positionV relativeFrom="paragraph">
              <wp:posOffset>-342900</wp:posOffset>
            </wp:positionV>
            <wp:extent cx="2159635" cy="334645"/>
            <wp:effectExtent l="0" t="0" r="0" b="8255"/>
            <wp:wrapNone/>
            <wp:docPr id="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635" cy="334645"/>
                    </a:xfrm>
                    <a:prstGeom prst="rect">
                      <a:avLst/>
                    </a:prstGeom>
                    <a:noFill/>
                  </pic:spPr>
                </pic:pic>
              </a:graphicData>
            </a:graphic>
            <wp14:sizeRelH relativeFrom="page">
              <wp14:pctWidth>0</wp14:pctWidth>
            </wp14:sizeRelH>
            <wp14:sizeRelV relativeFrom="page">
              <wp14:pctHeight>0</wp14:pctHeight>
            </wp14:sizeRelV>
          </wp:anchor>
        </w:drawing>
      </w:r>
      <w:r>
        <w:rPr>
          <w:rFonts w:ascii="Fedra Sans Std Demi" w:hAnsi="Fedra Sans Std Demi" w:cs="Calibri"/>
          <w:noProof/>
          <w:color w:val="071D49"/>
          <w:szCs w:val="24"/>
        </w:rPr>
        <w:drawing>
          <wp:anchor distT="0" distB="0" distL="114300" distR="114300" simplePos="0" relativeHeight="251657216" behindDoc="0" locked="0" layoutInCell="1" allowOverlap="1" wp14:anchorId="60CE834F" wp14:editId="409E0762">
            <wp:simplePos x="0" y="0"/>
            <wp:positionH relativeFrom="column">
              <wp:posOffset>-46990</wp:posOffset>
            </wp:positionH>
            <wp:positionV relativeFrom="paragraph">
              <wp:posOffset>-367665</wp:posOffset>
            </wp:positionV>
            <wp:extent cx="1979930" cy="359410"/>
            <wp:effectExtent l="0" t="0" r="1270" b="2540"/>
            <wp:wrapNone/>
            <wp:docPr id="2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93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1E2" w:rsidRPr="007911E2">
        <w:rPr>
          <w:rFonts w:ascii="Calibri" w:hAnsi="Calibri" w:cs="Calibri"/>
          <w:b/>
          <w:color w:val="808080"/>
          <w:sz w:val="44"/>
          <w:szCs w:val="44"/>
        </w:rPr>
        <w:t xml:space="preserve">Comunicato </w:t>
      </w:r>
      <w:r w:rsidR="007911E2" w:rsidRPr="007911E2">
        <w:rPr>
          <w:rFonts w:ascii="Calibri" w:hAnsi="Calibri" w:cs="Calibri"/>
          <w:b/>
          <w:color w:val="7F7F7F"/>
          <w:sz w:val="44"/>
          <w:szCs w:val="44"/>
        </w:rPr>
        <w:t>Stampa</w:t>
      </w:r>
    </w:p>
    <w:p w14:paraId="5A277865" w14:textId="77777777" w:rsidR="007911E2" w:rsidRPr="00FC1836" w:rsidRDefault="007911E2" w:rsidP="00FC1836">
      <w:pPr>
        <w:pBdr>
          <w:bottom w:val="single" w:sz="4" w:space="1" w:color="auto"/>
        </w:pBdr>
        <w:rPr>
          <w:rFonts w:ascii="Calibri" w:hAnsi="Calibri" w:cs="Calibri"/>
          <w:b/>
          <w:noProof/>
          <w:sz w:val="2"/>
          <w:szCs w:val="2"/>
        </w:rPr>
      </w:pPr>
    </w:p>
    <w:p w14:paraId="17933D64" w14:textId="77777777" w:rsidR="000F73A6" w:rsidRDefault="000F73A6" w:rsidP="00BD31D3">
      <w:pPr>
        <w:rPr>
          <w:rFonts w:ascii="Calibri" w:hAnsi="Calibri" w:cs="Calibri"/>
          <w:b/>
          <w:iCs/>
          <w:sz w:val="36"/>
          <w:szCs w:val="36"/>
        </w:rPr>
      </w:pPr>
      <w:r w:rsidRPr="000F73A6">
        <w:rPr>
          <w:rFonts w:ascii="Calibri" w:hAnsi="Calibri" w:cs="Calibri"/>
          <w:b/>
          <w:iCs/>
          <w:sz w:val="36"/>
          <w:szCs w:val="36"/>
        </w:rPr>
        <w:t>Con_vivere 2025: un’edizione da record tra cultura e impatto economico</w:t>
      </w:r>
    </w:p>
    <w:p w14:paraId="7270B2BD" w14:textId="7CA92C87" w:rsidR="00A01BC1" w:rsidRPr="006C12F2" w:rsidRDefault="00A01BC1" w:rsidP="00BD31D3">
      <w:pPr>
        <w:rPr>
          <w:rFonts w:ascii="Calibri" w:hAnsi="Calibri" w:cs="Calibri"/>
          <w:bCs/>
          <w:i/>
        </w:rPr>
      </w:pPr>
      <w:r w:rsidRPr="006C12F2">
        <w:rPr>
          <w:rFonts w:ascii="Calibri" w:hAnsi="Calibri" w:cs="Calibri"/>
          <w:bCs/>
          <w:i/>
        </w:rPr>
        <w:t xml:space="preserve">Quasi 11mila </w:t>
      </w:r>
      <w:r w:rsidR="00400CA9" w:rsidRPr="006C12F2">
        <w:rPr>
          <w:rFonts w:ascii="Calibri" w:hAnsi="Calibri" w:cs="Calibri"/>
          <w:bCs/>
          <w:i/>
        </w:rPr>
        <w:t>visitatori</w:t>
      </w:r>
      <w:r w:rsidRPr="006C12F2">
        <w:rPr>
          <w:rFonts w:ascii="Calibri" w:hAnsi="Calibri" w:cs="Calibri"/>
          <w:bCs/>
          <w:i/>
        </w:rPr>
        <w:t xml:space="preserve"> e 600mila euro di ricaduta: il Festival rafforza il legame tra cultura e sviluppo locale</w:t>
      </w:r>
    </w:p>
    <w:p w14:paraId="7A36B0B9" w14:textId="606BF3D7" w:rsidR="004F0F6D" w:rsidRPr="006C12F2" w:rsidRDefault="00BD31D3" w:rsidP="004F0F6D">
      <w:pPr>
        <w:pStyle w:val="NormaleWeb"/>
        <w:spacing w:after="0" w:afterAutospacing="0"/>
        <w:jc w:val="both"/>
        <w:rPr>
          <w:rFonts w:asciiTheme="minorHAnsi" w:hAnsiTheme="minorHAnsi" w:cstheme="minorHAnsi"/>
        </w:rPr>
      </w:pPr>
      <w:r w:rsidRPr="006C12F2">
        <w:rPr>
          <w:rFonts w:ascii="Calibri" w:hAnsi="Calibri"/>
          <w:b/>
          <w:bCs/>
          <w:i/>
          <w:iCs/>
        </w:rPr>
        <w:t xml:space="preserve">Carrara, </w:t>
      </w:r>
      <w:r w:rsidR="00FA7C66" w:rsidRPr="006C12F2">
        <w:rPr>
          <w:rFonts w:ascii="Calibri" w:hAnsi="Calibri"/>
          <w:b/>
          <w:bCs/>
          <w:i/>
          <w:iCs/>
        </w:rPr>
        <w:t>1ottobre</w:t>
      </w:r>
      <w:r w:rsidRPr="006C12F2">
        <w:rPr>
          <w:rFonts w:ascii="Calibri" w:hAnsi="Calibri"/>
          <w:b/>
          <w:bCs/>
          <w:i/>
          <w:iCs/>
        </w:rPr>
        <w:t xml:space="preserve"> 202</w:t>
      </w:r>
      <w:r w:rsidR="005B5190" w:rsidRPr="006C12F2">
        <w:rPr>
          <w:rFonts w:ascii="Calibri" w:hAnsi="Calibri"/>
          <w:b/>
          <w:bCs/>
          <w:i/>
          <w:iCs/>
        </w:rPr>
        <w:t>5</w:t>
      </w:r>
      <w:r w:rsidRPr="006C12F2">
        <w:rPr>
          <w:rFonts w:ascii="Calibri" w:hAnsi="Calibri"/>
          <w:b/>
          <w:bCs/>
          <w:i/>
          <w:iCs/>
        </w:rPr>
        <w:t>.</w:t>
      </w:r>
      <w:r w:rsidR="000F73A6" w:rsidRPr="006C12F2">
        <w:t xml:space="preserve"> </w:t>
      </w:r>
      <w:r w:rsidR="004F0F6D" w:rsidRPr="006C12F2">
        <w:rPr>
          <w:rFonts w:asciiTheme="minorHAnsi" w:hAnsiTheme="minorHAnsi" w:cstheme="minorHAnsi"/>
        </w:rPr>
        <w:t xml:space="preserve">Ritorno in grande stile, dopo un 2024 rallentato dal maltempo, per la ventesima edizione di </w:t>
      </w:r>
      <w:r w:rsidR="004F0F6D" w:rsidRPr="006C12F2">
        <w:rPr>
          <w:rFonts w:asciiTheme="minorHAnsi" w:hAnsiTheme="minorHAnsi" w:cstheme="minorHAnsi"/>
          <w:i/>
          <w:iCs/>
        </w:rPr>
        <w:t>Con_vivere</w:t>
      </w:r>
      <w:r w:rsidR="004F0F6D" w:rsidRPr="006C12F2">
        <w:rPr>
          <w:rFonts w:asciiTheme="minorHAnsi" w:hAnsiTheme="minorHAnsi" w:cstheme="minorHAnsi"/>
        </w:rPr>
        <w:t xml:space="preserve"> tenutasi dall’11 al 14 settembre 2025. </w:t>
      </w:r>
      <w:r w:rsidR="003829F8" w:rsidRPr="006C12F2">
        <w:rPr>
          <w:rFonts w:asciiTheme="minorHAnsi" w:hAnsiTheme="minorHAnsi" w:cstheme="minorHAnsi"/>
        </w:rPr>
        <w:t xml:space="preserve">Con </w:t>
      </w:r>
      <w:r w:rsidR="001F7E84" w:rsidRPr="006C12F2">
        <w:rPr>
          <w:rFonts w:asciiTheme="minorHAnsi" w:hAnsiTheme="minorHAnsi" w:cstheme="minorHAnsi"/>
        </w:rPr>
        <w:t>quasi</w:t>
      </w:r>
      <w:r w:rsidR="004F0F6D" w:rsidRPr="006C12F2">
        <w:rPr>
          <w:rFonts w:asciiTheme="minorHAnsi" w:hAnsiTheme="minorHAnsi" w:cstheme="minorHAnsi"/>
        </w:rPr>
        <w:t xml:space="preserve"> </w:t>
      </w:r>
      <w:r w:rsidR="004F0F6D" w:rsidRPr="006C12F2">
        <w:rPr>
          <w:rFonts w:asciiTheme="minorHAnsi" w:hAnsiTheme="minorHAnsi" w:cstheme="minorHAnsi"/>
          <w:b/>
          <w:bCs/>
        </w:rPr>
        <w:t>11.000 visitatori</w:t>
      </w:r>
      <w:r w:rsidR="004F0F6D" w:rsidRPr="006C12F2">
        <w:rPr>
          <w:rFonts w:asciiTheme="minorHAnsi" w:hAnsiTheme="minorHAnsi" w:cstheme="minorHAnsi"/>
        </w:rPr>
        <w:t xml:space="preserve"> stimati e un </w:t>
      </w:r>
      <w:r w:rsidR="001F7E84" w:rsidRPr="006C12F2">
        <w:rPr>
          <w:rFonts w:asciiTheme="minorHAnsi" w:hAnsiTheme="minorHAnsi" w:cstheme="minorHAnsi"/>
        </w:rPr>
        <w:t>significativo</w:t>
      </w:r>
      <w:r w:rsidR="004F0F6D" w:rsidRPr="006C12F2">
        <w:rPr>
          <w:rFonts w:asciiTheme="minorHAnsi" w:hAnsiTheme="minorHAnsi" w:cstheme="minorHAnsi"/>
        </w:rPr>
        <w:t xml:space="preserve"> impatto economico, l’edizione 2025 si è riconfermat</w:t>
      </w:r>
      <w:r w:rsidR="00CC31E6" w:rsidRPr="006C12F2">
        <w:rPr>
          <w:rFonts w:asciiTheme="minorHAnsi" w:hAnsiTheme="minorHAnsi" w:cstheme="minorHAnsi"/>
        </w:rPr>
        <w:t>a</w:t>
      </w:r>
      <w:r w:rsidR="004F0F6D" w:rsidRPr="006C12F2">
        <w:rPr>
          <w:rFonts w:asciiTheme="minorHAnsi" w:hAnsiTheme="minorHAnsi" w:cstheme="minorHAnsi"/>
        </w:rPr>
        <w:t xml:space="preserve"> come uno degli appuntamenti più </w:t>
      </w:r>
      <w:r w:rsidR="001F7E84" w:rsidRPr="006C12F2">
        <w:rPr>
          <w:rFonts w:asciiTheme="minorHAnsi" w:hAnsiTheme="minorHAnsi" w:cstheme="minorHAnsi"/>
        </w:rPr>
        <w:t>rilevanti</w:t>
      </w:r>
      <w:r w:rsidR="004F0F6D" w:rsidRPr="006C12F2">
        <w:rPr>
          <w:rFonts w:asciiTheme="minorHAnsi" w:hAnsiTheme="minorHAnsi" w:cstheme="minorHAnsi"/>
        </w:rPr>
        <w:t xml:space="preserve"> del panorama culturale e sociale cittadino, oltre a rappresentare un efficace strumento di promozione del territorio. I risultati dell’indagine sull’impatto della manifestazione, curata dall’Istituto Studi e Ricerche (ISR), azienda speciale della Camera di Commercio della Toscana Nord-Ovest, sono stati presentati nel corso di una conferenza stampa a Palazzo Binelli, sede della Fondazione Cassa di Risparmio di Carrara. Lo studio, condotto attraverso oltre seicento interviste realizzate tra visitatori e operatori economici del centro storico, è stato realizzato grazie anche alla preziosa collaborazione di circa venti studenti del Liceo Scientifico “G. Marconi” di Carrara, coinvolti nell’ambito di un progetto di Percorsi per le Competenze Trasversali e l’Orientamento (PCTO).</w:t>
      </w:r>
    </w:p>
    <w:p w14:paraId="1765B07B" w14:textId="77777777" w:rsidR="00CC31E6" w:rsidRPr="006C12F2" w:rsidRDefault="00CC31E6" w:rsidP="004F0F6D">
      <w:pPr>
        <w:pStyle w:val="NormaleWeb"/>
        <w:spacing w:before="0" w:beforeAutospacing="0" w:after="0" w:afterAutospacing="0"/>
        <w:jc w:val="both"/>
        <w:rPr>
          <w:rFonts w:ascii="Calibri" w:hAnsi="Calibri" w:cs="Calibri"/>
          <w:b/>
          <w:bCs/>
          <w:i/>
          <w:iCs/>
        </w:rPr>
      </w:pPr>
    </w:p>
    <w:p w14:paraId="6F2B11B2" w14:textId="08FAC509" w:rsidR="006B18AB" w:rsidRPr="006C12F2" w:rsidRDefault="00C97BF9" w:rsidP="004F0F6D">
      <w:pPr>
        <w:pStyle w:val="NormaleWeb"/>
        <w:spacing w:before="0" w:beforeAutospacing="0" w:after="0" w:afterAutospacing="0"/>
        <w:jc w:val="both"/>
        <w:rPr>
          <w:rFonts w:ascii="Calibri" w:hAnsi="Calibri" w:cs="Calibri"/>
          <w:b/>
          <w:bCs/>
        </w:rPr>
      </w:pPr>
      <w:r w:rsidRPr="006C12F2">
        <w:rPr>
          <w:rFonts w:ascii="Calibri" w:hAnsi="Calibri" w:cs="Calibri"/>
          <w:b/>
          <w:bCs/>
          <w:i/>
          <w:iCs/>
        </w:rPr>
        <w:t xml:space="preserve">Pubblico e </w:t>
      </w:r>
      <w:r w:rsidRPr="006C12F2">
        <w:rPr>
          <w:rFonts w:ascii="Calibri" w:hAnsi="Calibri" w:cs="Calibri"/>
          <w:b/>
          <w:bCs/>
        </w:rPr>
        <w:t xml:space="preserve">partecipazione </w:t>
      </w:r>
    </w:p>
    <w:p w14:paraId="62AF167F" w14:textId="51C537FE" w:rsidR="00B25542" w:rsidRPr="006C12F2" w:rsidRDefault="003271B3" w:rsidP="004F0F6D">
      <w:pPr>
        <w:rPr>
          <w:rFonts w:asciiTheme="minorHAnsi" w:hAnsiTheme="minorHAnsi" w:cstheme="minorHAnsi"/>
        </w:rPr>
      </w:pPr>
      <w:r w:rsidRPr="006C12F2">
        <w:rPr>
          <w:rFonts w:asciiTheme="minorHAnsi" w:hAnsiTheme="minorHAnsi" w:cstheme="minorHAnsi"/>
        </w:rPr>
        <w:t xml:space="preserve">Per una particolare coincidenza di calendario, quest’anno il secondo weekend di settembre è caduto più avanti rispetto alle ultime edizioni: questo ha collocato Con_vivere in un periodo di minore presenza turistica, favorendo una partecipazione soprattutto locale. </w:t>
      </w:r>
      <w:r w:rsidR="00B25542" w:rsidRPr="006C12F2">
        <w:rPr>
          <w:rFonts w:asciiTheme="minorHAnsi" w:hAnsiTheme="minorHAnsi" w:cstheme="minorHAnsi"/>
        </w:rPr>
        <w:t>Circa l’80% dei visitatori</w:t>
      </w:r>
      <w:r w:rsidR="009E781D" w:rsidRPr="006C12F2">
        <w:rPr>
          <w:rFonts w:asciiTheme="minorHAnsi" w:hAnsiTheme="minorHAnsi" w:cstheme="minorHAnsi"/>
        </w:rPr>
        <w:t xml:space="preserve"> </w:t>
      </w:r>
      <w:r w:rsidR="00B25542" w:rsidRPr="006C12F2">
        <w:rPr>
          <w:rFonts w:asciiTheme="minorHAnsi" w:hAnsiTheme="minorHAnsi" w:cstheme="minorHAnsi"/>
        </w:rPr>
        <w:t>proveniva infatti dalla provincia di Massa-Carrara, con una quota significativa (55%) di residenti nel comune di Carrara.</w:t>
      </w:r>
      <w:r w:rsidR="00190C46" w:rsidRPr="006C12F2">
        <w:rPr>
          <w:rFonts w:asciiTheme="minorHAnsi" w:hAnsiTheme="minorHAnsi" w:cstheme="minorHAnsi"/>
        </w:rPr>
        <w:t xml:space="preserve"> </w:t>
      </w:r>
      <w:r w:rsidR="004F0F6D" w:rsidRPr="006C12F2">
        <w:rPr>
          <w:rFonts w:asciiTheme="minorHAnsi" w:hAnsiTheme="minorHAnsi" w:cstheme="minorHAnsi"/>
        </w:rPr>
        <w:t>Equilibrata la composizione</w:t>
      </w:r>
      <w:r w:rsidR="00B25542" w:rsidRPr="006C12F2">
        <w:rPr>
          <w:rFonts w:asciiTheme="minorHAnsi" w:hAnsiTheme="minorHAnsi" w:cstheme="minorHAnsi"/>
        </w:rPr>
        <w:t>, con una leggera prevalenza femminile (52%)</w:t>
      </w:r>
      <w:r w:rsidR="00CC31E6" w:rsidRPr="006C12F2">
        <w:rPr>
          <w:rFonts w:asciiTheme="minorHAnsi" w:hAnsiTheme="minorHAnsi" w:cstheme="minorHAnsi"/>
        </w:rPr>
        <w:t>,</w:t>
      </w:r>
      <w:r w:rsidR="00B25542" w:rsidRPr="006C12F2">
        <w:rPr>
          <w:rFonts w:asciiTheme="minorHAnsi" w:hAnsiTheme="minorHAnsi" w:cstheme="minorHAnsi"/>
        </w:rPr>
        <w:t xml:space="preserve"> un’età media di 49 anni</w:t>
      </w:r>
      <w:r w:rsidR="00CC31E6" w:rsidRPr="006C12F2">
        <w:rPr>
          <w:rFonts w:asciiTheme="minorHAnsi" w:hAnsiTheme="minorHAnsi" w:cstheme="minorHAnsi"/>
        </w:rPr>
        <w:t xml:space="preserve"> e la </w:t>
      </w:r>
      <w:r w:rsidR="00B25542" w:rsidRPr="006C12F2">
        <w:rPr>
          <w:rFonts w:asciiTheme="minorHAnsi" w:hAnsiTheme="minorHAnsi" w:cstheme="minorHAnsi"/>
        </w:rPr>
        <w:t xml:space="preserve">fascia degli over 45 </w:t>
      </w:r>
      <w:r w:rsidR="00CC31E6" w:rsidRPr="006C12F2">
        <w:rPr>
          <w:rFonts w:asciiTheme="minorHAnsi" w:hAnsiTheme="minorHAnsi" w:cstheme="minorHAnsi"/>
        </w:rPr>
        <w:t xml:space="preserve">che </w:t>
      </w:r>
      <w:r w:rsidR="00B25542" w:rsidRPr="006C12F2">
        <w:rPr>
          <w:rFonts w:asciiTheme="minorHAnsi" w:hAnsiTheme="minorHAnsi" w:cstheme="minorHAnsi"/>
        </w:rPr>
        <w:t xml:space="preserve">ha rappresentato il 65% dei partecipanti. </w:t>
      </w:r>
      <w:r w:rsidR="00CC31E6" w:rsidRPr="006C12F2">
        <w:rPr>
          <w:rFonts w:asciiTheme="minorHAnsi" w:hAnsiTheme="minorHAnsi" w:cstheme="minorHAnsi"/>
        </w:rPr>
        <w:t>C</w:t>
      </w:r>
      <w:r w:rsidR="00B25542" w:rsidRPr="006C12F2">
        <w:rPr>
          <w:rFonts w:asciiTheme="minorHAnsi" w:hAnsiTheme="minorHAnsi" w:cstheme="minorHAnsi"/>
        </w:rPr>
        <w:t>onferma</w:t>
      </w:r>
      <w:r w:rsidR="00CC31E6" w:rsidRPr="006C12F2">
        <w:rPr>
          <w:rFonts w:asciiTheme="minorHAnsi" w:hAnsiTheme="minorHAnsi" w:cstheme="minorHAnsi"/>
        </w:rPr>
        <w:t>to</w:t>
      </w:r>
      <w:r w:rsidR="00B25542" w:rsidRPr="006C12F2">
        <w:rPr>
          <w:rFonts w:asciiTheme="minorHAnsi" w:hAnsiTheme="minorHAnsi" w:cstheme="minorHAnsi"/>
        </w:rPr>
        <w:t xml:space="preserve"> anche il profilo culturalmente qualificato del pubblico: oltre la metà degli intervistati è </w:t>
      </w:r>
      <w:r w:rsidR="00CC31E6" w:rsidRPr="006C12F2">
        <w:rPr>
          <w:rFonts w:asciiTheme="minorHAnsi" w:hAnsiTheme="minorHAnsi" w:cstheme="minorHAnsi"/>
        </w:rPr>
        <w:t xml:space="preserve">risultato </w:t>
      </w:r>
      <w:r w:rsidR="00B25542" w:rsidRPr="006C12F2">
        <w:rPr>
          <w:rFonts w:asciiTheme="minorHAnsi" w:hAnsiTheme="minorHAnsi" w:cstheme="minorHAnsi"/>
        </w:rPr>
        <w:t>in possesso di una laurea. Le categorie professionali più rappresentate sono state lavoratori dipendenti, pensionati, insegnanti e studenti.</w:t>
      </w:r>
      <w:r w:rsidR="00190C46" w:rsidRPr="006C12F2">
        <w:rPr>
          <w:rFonts w:asciiTheme="minorHAnsi" w:hAnsiTheme="minorHAnsi" w:cstheme="minorHAnsi"/>
        </w:rPr>
        <w:t xml:space="preserve"> </w:t>
      </w:r>
      <w:r w:rsidR="00B25542" w:rsidRPr="006C12F2">
        <w:rPr>
          <w:rFonts w:asciiTheme="minorHAnsi" w:hAnsiTheme="minorHAnsi" w:cstheme="minorHAnsi"/>
        </w:rPr>
        <w:t xml:space="preserve">Significativo il dato sulla fidelizzazione: il 70% dei presenti aveva già partecipato ad almeno un’edizione precedente, a conferma del forte legame costruito nel tempo tra il Festival e il suo pubblico. Le principali motivazioni di partecipazione si sono concentrate sull’interesse per la cultura in generale (43%) e per specifici eventi in programma (35%), seguite dalla </w:t>
      </w:r>
      <w:r w:rsidR="001F7E84" w:rsidRPr="006C12F2">
        <w:rPr>
          <w:rFonts w:asciiTheme="minorHAnsi" w:hAnsiTheme="minorHAnsi" w:cstheme="minorHAnsi"/>
        </w:rPr>
        <w:t>consuetudine</w:t>
      </w:r>
      <w:r w:rsidR="00B25542" w:rsidRPr="006C12F2">
        <w:rPr>
          <w:rFonts w:asciiTheme="minorHAnsi" w:hAnsiTheme="minorHAnsi" w:cstheme="minorHAnsi"/>
        </w:rPr>
        <w:t xml:space="preserve"> (29%) e dalla curiosità (22%).</w:t>
      </w:r>
    </w:p>
    <w:p w14:paraId="6AFA2E8E" w14:textId="358F1E68" w:rsidR="006B18AB" w:rsidRPr="006C12F2" w:rsidRDefault="00BD31D3" w:rsidP="00BD31D3">
      <w:pPr>
        <w:spacing w:before="240"/>
        <w:rPr>
          <w:rFonts w:ascii="Calibri" w:hAnsi="Calibri" w:cs="Calibri"/>
          <w:i/>
          <w:iCs/>
          <w:szCs w:val="24"/>
        </w:rPr>
      </w:pPr>
      <w:r w:rsidRPr="006C12F2">
        <w:rPr>
          <w:rFonts w:ascii="Calibri" w:hAnsi="Calibri" w:cs="Calibri"/>
          <w:szCs w:val="24"/>
        </w:rPr>
        <w:t>"</w:t>
      </w:r>
      <w:r w:rsidRPr="006C12F2">
        <w:rPr>
          <w:rFonts w:ascii="Calibri" w:hAnsi="Calibri" w:cs="Calibri"/>
          <w:i/>
          <w:iCs/>
          <w:szCs w:val="24"/>
        </w:rPr>
        <w:t>Con_vivere Festival</w:t>
      </w:r>
      <w:r w:rsidRPr="006C12F2">
        <w:rPr>
          <w:rFonts w:ascii="Calibri" w:hAnsi="Calibri" w:cs="Calibri"/>
          <w:szCs w:val="24"/>
        </w:rPr>
        <w:t xml:space="preserve"> – afferma </w:t>
      </w:r>
      <w:r w:rsidR="00A8601E" w:rsidRPr="006C12F2">
        <w:rPr>
          <w:rFonts w:ascii="Calibri" w:hAnsi="Calibri" w:cs="Calibri"/>
          <w:b/>
          <w:bCs/>
          <w:szCs w:val="24"/>
        </w:rPr>
        <w:t>Valter Tamburini</w:t>
      </w:r>
      <w:r w:rsidRPr="006C12F2">
        <w:rPr>
          <w:rFonts w:ascii="Calibri" w:hAnsi="Calibri" w:cs="Calibri"/>
          <w:szCs w:val="24"/>
        </w:rPr>
        <w:t xml:space="preserve">, </w:t>
      </w:r>
      <w:r w:rsidR="00A8601E" w:rsidRPr="006C12F2">
        <w:rPr>
          <w:rFonts w:ascii="Calibri" w:hAnsi="Calibri" w:cs="Calibri"/>
          <w:szCs w:val="24"/>
        </w:rPr>
        <w:t>Presidente</w:t>
      </w:r>
      <w:r w:rsidRPr="006C12F2">
        <w:rPr>
          <w:rFonts w:ascii="Calibri" w:hAnsi="Calibri" w:cs="Calibri"/>
          <w:szCs w:val="24"/>
        </w:rPr>
        <w:t xml:space="preserve"> della Camera di Commercio della Toscana Nord-Ovest – </w:t>
      </w:r>
      <w:r w:rsidR="00A8601E" w:rsidRPr="006C12F2">
        <w:rPr>
          <w:rFonts w:ascii="Calibri" w:hAnsi="Calibri" w:cs="Calibri"/>
          <w:i/>
          <w:iCs/>
          <w:szCs w:val="24"/>
        </w:rPr>
        <w:t xml:space="preserve">consolida il proprio ruolo strategico nella valorizzazione del territorio, coniugando cultura, partecipazione e sviluppo economico. I risultati di questa ventesima edizione dimostrano quanto sia importante il lavoro di squadra tra istituzioni, operatori e organizzatori, elemento imprescindibile per la crescita continua della manifestazione. </w:t>
      </w:r>
      <w:r w:rsidR="00CC31E6" w:rsidRPr="006C12F2">
        <w:rPr>
          <w:rFonts w:ascii="Calibri" w:hAnsi="Calibri" w:cs="Calibri"/>
          <w:i/>
          <w:iCs/>
          <w:szCs w:val="24"/>
        </w:rPr>
        <w:t>Degno di nota,</w:t>
      </w:r>
      <w:r w:rsidR="00A8601E" w:rsidRPr="006C12F2">
        <w:rPr>
          <w:rFonts w:ascii="Calibri" w:hAnsi="Calibri" w:cs="Calibri"/>
          <w:i/>
          <w:iCs/>
          <w:szCs w:val="24"/>
        </w:rPr>
        <w:t xml:space="preserve"> inoltre</w:t>
      </w:r>
      <w:r w:rsidR="00CC31E6" w:rsidRPr="006C12F2">
        <w:rPr>
          <w:rFonts w:ascii="Calibri" w:hAnsi="Calibri" w:cs="Calibri"/>
          <w:i/>
          <w:iCs/>
          <w:szCs w:val="24"/>
        </w:rPr>
        <w:t>,</w:t>
      </w:r>
      <w:r w:rsidR="00A8601E" w:rsidRPr="006C12F2">
        <w:rPr>
          <w:rFonts w:ascii="Calibri" w:hAnsi="Calibri" w:cs="Calibri"/>
          <w:i/>
          <w:iCs/>
          <w:szCs w:val="24"/>
        </w:rPr>
        <w:t xml:space="preserve"> il contributo fondamentale dell’Istituto Studi e Ricerche, la nostra Azienda Speciale, che </w:t>
      </w:r>
      <w:r w:rsidR="00CC31E6" w:rsidRPr="006C12F2">
        <w:rPr>
          <w:rFonts w:ascii="Calibri" w:hAnsi="Calibri" w:cs="Calibri"/>
          <w:i/>
          <w:iCs/>
          <w:szCs w:val="24"/>
        </w:rPr>
        <w:t>con</w:t>
      </w:r>
      <w:r w:rsidR="00A8601E" w:rsidRPr="006C12F2">
        <w:rPr>
          <w:rFonts w:ascii="Calibri" w:hAnsi="Calibri" w:cs="Calibri"/>
          <w:i/>
          <w:iCs/>
          <w:szCs w:val="24"/>
        </w:rPr>
        <w:t xml:space="preserve"> approccio rigoroso e scientifico fornisce dati preziosi per analizzare l’impatto dell’evento e orientarne l’evoluzione. La Camera di Commercio continuerà a sostenere convintamente iniziative come questa che rafforzano il binomio cultura </w:t>
      </w:r>
      <w:r w:rsidR="00CC31E6" w:rsidRPr="006C12F2">
        <w:rPr>
          <w:rFonts w:ascii="Calibri" w:hAnsi="Calibri" w:cs="Calibri"/>
          <w:i/>
          <w:iCs/>
          <w:szCs w:val="24"/>
        </w:rPr>
        <w:t>-</w:t>
      </w:r>
      <w:r w:rsidR="00A8601E" w:rsidRPr="006C12F2">
        <w:rPr>
          <w:rFonts w:ascii="Calibri" w:hAnsi="Calibri" w:cs="Calibri"/>
          <w:i/>
          <w:iCs/>
          <w:szCs w:val="24"/>
        </w:rPr>
        <w:t xml:space="preserve"> impresa generando valore per l’intero tessuto economico e sociale</w:t>
      </w:r>
      <w:r w:rsidR="006B18AB" w:rsidRPr="006C12F2">
        <w:rPr>
          <w:rFonts w:ascii="Calibri" w:hAnsi="Calibri" w:cs="Calibri"/>
          <w:i/>
          <w:iCs/>
          <w:szCs w:val="24"/>
        </w:rPr>
        <w:t>.”</w:t>
      </w:r>
    </w:p>
    <w:p w14:paraId="6A4A8A16" w14:textId="51E090D9" w:rsidR="00BE429E" w:rsidRPr="006C12F2" w:rsidRDefault="00BE429E" w:rsidP="00BD31D3">
      <w:pPr>
        <w:spacing w:before="240"/>
        <w:rPr>
          <w:rFonts w:ascii="Calibri" w:hAnsi="Calibri" w:cs="Calibri"/>
          <w:szCs w:val="24"/>
        </w:rPr>
      </w:pPr>
      <w:r w:rsidRPr="006C12F2">
        <w:rPr>
          <w:rFonts w:ascii="Calibri" w:hAnsi="Calibri" w:cs="Calibri"/>
          <w:i/>
          <w:iCs/>
          <w:szCs w:val="24"/>
        </w:rPr>
        <w:lastRenderedPageBreak/>
        <w:t xml:space="preserve">“Con grande soddisfazione raccogliamo i riscontri sul gradimento dell'offerta culturale e sul format che con-vivere ha proposto alla città e al territorio </w:t>
      </w:r>
      <w:r w:rsidRPr="00BB4889">
        <w:rPr>
          <w:rFonts w:ascii="Calibri" w:hAnsi="Calibri" w:cs="Calibri"/>
          <w:szCs w:val="24"/>
        </w:rPr>
        <w:t>- sottolinea</w:t>
      </w:r>
      <w:r w:rsidRPr="006C12F2">
        <w:rPr>
          <w:rFonts w:ascii="Calibri" w:hAnsi="Calibri" w:cs="Calibri"/>
          <w:i/>
          <w:iCs/>
          <w:szCs w:val="24"/>
        </w:rPr>
        <w:t xml:space="preserve"> </w:t>
      </w:r>
      <w:r w:rsidRPr="006C12F2">
        <w:rPr>
          <w:rFonts w:ascii="Calibri" w:hAnsi="Calibri" w:cs="Calibri"/>
          <w:b/>
          <w:bCs/>
          <w:szCs w:val="24"/>
        </w:rPr>
        <w:t>Enrico Isoppi</w:t>
      </w:r>
      <w:r w:rsidRPr="006C12F2">
        <w:rPr>
          <w:rFonts w:ascii="Calibri" w:hAnsi="Calibri" w:cs="Calibri"/>
          <w:szCs w:val="24"/>
        </w:rPr>
        <w:t>, presidente della Fondazione Cassa di risparmio di Carrara</w:t>
      </w:r>
      <w:r w:rsidR="00BB4889">
        <w:rPr>
          <w:rFonts w:ascii="Calibri" w:hAnsi="Calibri" w:cs="Calibri"/>
          <w:szCs w:val="24"/>
        </w:rPr>
        <w:t xml:space="preserve"> -</w:t>
      </w:r>
      <w:r w:rsidRPr="006C12F2">
        <w:rPr>
          <w:rFonts w:ascii="Calibri" w:hAnsi="Calibri" w:cs="Calibri"/>
          <w:i/>
          <w:iCs/>
          <w:szCs w:val="24"/>
        </w:rPr>
        <w:t>. Il maggior coinvolgimento di generazioni più giovani è stato evidenziato </w:t>
      </w:r>
      <w:r w:rsidR="00CE13BE">
        <w:rPr>
          <w:rFonts w:ascii="Calibri" w:hAnsi="Calibri" w:cs="Calibri"/>
          <w:i/>
          <w:iCs/>
          <w:szCs w:val="24"/>
        </w:rPr>
        <w:t>dall’età media dei</w:t>
      </w:r>
      <w:r w:rsidRPr="006C12F2">
        <w:rPr>
          <w:rFonts w:ascii="Calibri" w:hAnsi="Calibri" w:cs="Calibri"/>
          <w:i/>
          <w:iCs/>
          <w:szCs w:val="24"/>
        </w:rPr>
        <w:t xml:space="preserve"> relatori </w:t>
      </w:r>
      <w:r w:rsidR="00CE13BE">
        <w:rPr>
          <w:rFonts w:ascii="Calibri" w:hAnsi="Calibri" w:cs="Calibri"/>
          <w:i/>
          <w:iCs/>
          <w:szCs w:val="24"/>
        </w:rPr>
        <w:t>e dal</w:t>
      </w:r>
      <w:r w:rsidR="00E405AC">
        <w:rPr>
          <w:rFonts w:ascii="Calibri" w:hAnsi="Calibri" w:cs="Calibri"/>
          <w:i/>
          <w:iCs/>
          <w:szCs w:val="24"/>
        </w:rPr>
        <w:t xml:space="preserve">la partecipazione </w:t>
      </w:r>
      <w:r w:rsidR="00CE13BE">
        <w:rPr>
          <w:rFonts w:ascii="Calibri" w:hAnsi="Calibri" w:cs="Calibri"/>
          <w:i/>
          <w:iCs/>
          <w:szCs w:val="24"/>
        </w:rPr>
        <w:t>del</w:t>
      </w:r>
      <w:r w:rsidR="00E405AC">
        <w:rPr>
          <w:rFonts w:ascii="Calibri" w:hAnsi="Calibri" w:cs="Calibri"/>
          <w:i/>
          <w:iCs/>
          <w:szCs w:val="24"/>
        </w:rPr>
        <w:t xml:space="preserve">le numerose </w:t>
      </w:r>
      <w:r w:rsidR="008342A9">
        <w:rPr>
          <w:rFonts w:ascii="Calibri" w:hAnsi="Calibri" w:cs="Calibri"/>
          <w:i/>
          <w:iCs/>
          <w:szCs w:val="24"/>
        </w:rPr>
        <w:t>“</w:t>
      </w:r>
      <w:r w:rsidR="00CE13BE">
        <w:rPr>
          <w:rFonts w:ascii="Calibri" w:hAnsi="Calibri" w:cs="Calibri"/>
          <w:i/>
          <w:iCs/>
          <w:szCs w:val="24"/>
        </w:rPr>
        <w:t>magliette arancioni</w:t>
      </w:r>
      <w:r w:rsidR="008342A9">
        <w:rPr>
          <w:rFonts w:ascii="Calibri" w:hAnsi="Calibri" w:cs="Calibri"/>
          <w:i/>
          <w:iCs/>
          <w:szCs w:val="24"/>
        </w:rPr>
        <w:t>”</w:t>
      </w:r>
      <w:r w:rsidR="00CE13BE">
        <w:rPr>
          <w:rFonts w:ascii="Calibri" w:hAnsi="Calibri" w:cs="Calibri"/>
          <w:i/>
          <w:iCs/>
          <w:szCs w:val="24"/>
        </w:rPr>
        <w:t xml:space="preserve"> e delle scuole, </w:t>
      </w:r>
      <w:r w:rsidRPr="006C12F2">
        <w:rPr>
          <w:rFonts w:ascii="Calibri" w:hAnsi="Calibri" w:cs="Calibri"/>
          <w:i/>
          <w:iCs/>
          <w:szCs w:val="24"/>
        </w:rPr>
        <w:t>e su questa strada dobbiamo insistere. Cosi come investimenti e progetti ulteriori andranno dedicati alla promozione a livello nazionale, un percorso già iniziato da tempo ma che vorremmo implementare. Devo anche dire che la presenza e il riscontro positivo ottenuto dai nostri concittadini, spesso e doverosamente critici severi, ci riempie di orgoglio</w:t>
      </w:r>
      <w:r w:rsidR="00BB4889">
        <w:rPr>
          <w:rFonts w:ascii="Calibri" w:hAnsi="Calibri" w:cs="Calibri"/>
          <w:i/>
          <w:iCs/>
          <w:szCs w:val="24"/>
        </w:rPr>
        <w:t>.</w:t>
      </w:r>
      <w:r w:rsidRPr="006C12F2">
        <w:rPr>
          <w:rFonts w:ascii="Calibri" w:hAnsi="Calibri" w:cs="Calibri"/>
          <w:i/>
          <w:iCs/>
          <w:szCs w:val="24"/>
        </w:rPr>
        <w:t xml:space="preserve"> Con altrettanta soddisfazione possiamo confermare che </w:t>
      </w:r>
      <w:r w:rsidR="00BB4889">
        <w:rPr>
          <w:rFonts w:ascii="Calibri" w:hAnsi="Calibri" w:cs="Calibri"/>
          <w:i/>
          <w:iCs/>
          <w:szCs w:val="24"/>
        </w:rPr>
        <w:t>“c</w:t>
      </w:r>
      <w:r w:rsidRPr="006C12F2">
        <w:rPr>
          <w:rFonts w:ascii="Calibri" w:hAnsi="Calibri" w:cs="Calibri"/>
          <w:i/>
          <w:iCs/>
          <w:szCs w:val="24"/>
        </w:rPr>
        <w:t>on la cultura si mangia". Il ritorno in termini economici di “Plurale</w:t>
      </w:r>
      <w:r w:rsidR="00910420">
        <w:rPr>
          <w:rFonts w:ascii="Calibri" w:hAnsi="Calibri" w:cs="Calibri"/>
          <w:i/>
          <w:iCs/>
          <w:szCs w:val="24"/>
        </w:rPr>
        <w:t>”</w:t>
      </w:r>
      <w:r w:rsidRPr="006C12F2">
        <w:rPr>
          <w:rFonts w:ascii="Calibri" w:hAnsi="Calibri" w:cs="Calibri"/>
          <w:i/>
          <w:iCs/>
          <w:szCs w:val="24"/>
        </w:rPr>
        <w:t xml:space="preserve"> sia in fatto di presenze, di percentuale fra quanto investito e ritorno sul territorio e di soddisfazione dei nostri esercenti soddisfa appieno l'esigenza di promozione e sostegno alla città che la Fondazione CRC ha fra i suoi doveri istituzionali. Un ulteriore impegno sarà coinvolgere anche quelle categorie oggi rimaste un po' ai margini. Quanto all'accoglienza generale, sappiamo che il nostro territorio presenta qualche difficoltà ma è vero che Carrara si sta rifacendo radicalmente il look e quindi siamo convinti che già dal prossimo anno questa valutazione sarà migliorata."</w:t>
      </w:r>
    </w:p>
    <w:p w14:paraId="25D01F9C" w14:textId="77777777" w:rsidR="006B18AB" w:rsidRPr="006C12F2" w:rsidRDefault="006B18AB" w:rsidP="006B18AB">
      <w:pPr>
        <w:rPr>
          <w:rFonts w:ascii="Calibri" w:hAnsi="Calibri" w:cs="Calibri"/>
          <w:b/>
          <w:bCs/>
          <w:i/>
          <w:iCs/>
          <w:szCs w:val="24"/>
        </w:rPr>
      </w:pPr>
    </w:p>
    <w:p w14:paraId="017CCE09" w14:textId="0212C9B0" w:rsidR="006B18AB" w:rsidRDefault="00BD31D3" w:rsidP="006B18AB">
      <w:pPr>
        <w:rPr>
          <w:rFonts w:ascii="Calibri" w:hAnsi="Calibri" w:cs="Calibri"/>
          <w:b/>
          <w:bCs/>
          <w:i/>
          <w:iCs/>
          <w:szCs w:val="24"/>
        </w:rPr>
      </w:pPr>
      <w:r w:rsidRPr="006C12F2">
        <w:rPr>
          <w:rFonts w:ascii="Calibri" w:hAnsi="Calibri" w:cs="Calibri"/>
          <w:b/>
          <w:bCs/>
          <w:i/>
          <w:iCs/>
          <w:szCs w:val="24"/>
        </w:rPr>
        <w:t>Positiva la valutazione</w:t>
      </w:r>
      <w:r w:rsidRPr="009C767D">
        <w:rPr>
          <w:rFonts w:ascii="Calibri" w:hAnsi="Calibri" w:cs="Calibri"/>
          <w:b/>
          <w:bCs/>
          <w:i/>
          <w:iCs/>
          <w:szCs w:val="24"/>
        </w:rPr>
        <w:t xml:space="preserve"> dei visitatori</w:t>
      </w:r>
    </w:p>
    <w:p w14:paraId="11CA60AF" w14:textId="6FD60F38" w:rsidR="009C767D" w:rsidRDefault="009C767D" w:rsidP="006B18AB">
      <w:pPr>
        <w:rPr>
          <w:rFonts w:ascii="Calibri" w:hAnsi="Calibri" w:cs="Calibri"/>
          <w:szCs w:val="24"/>
        </w:rPr>
      </w:pPr>
      <w:r>
        <w:rPr>
          <w:rFonts w:ascii="Calibri" w:hAnsi="Calibri" w:cs="Calibri"/>
          <w:szCs w:val="24"/>
        </w:rPr>
        <w:t>Il</w:t>
      </w:r>
      <w:r w:rsidRPr="009C767D">
        <w:rPr>
          <w:rFonts w:ascii="Calibri" w:hAnsi="Calibri" w:cs="Calibri"/>
          <w:szCs w:val="24"/>
        </w:rPr>
        <w:t xml:space="preserve"> livello di gradimento </w:t>
      </w:r>
      <w:r>
        <w:rPr>
          <w:rFonts w:ascii="Calibri" w:hAnsi="Calibri" w:cs="Calibri"/>
          <w:szCs w:val="24"/>
        </w:rPr>
        <w:t xml:space="preserve">del pubblico è risultato </w:t>
      </w:r>
      <w:r w:rsidRPr="009C767D">
        <w:rPr>
          <w:rFonts w:ascii="Calibri" w:hAnsi="Calibri" w:cs="Calibri"/>
          <w:szCs w:val="24"/>
        </w:rPr>
        <w:t>particolarmente elevato, con un voto medio di 8,1 su 10, in crescita rispetto all’anno precedente. Tra gli aspetti più apprezzati figurano l’ambientazione degli eventi (8,3), la qualità complessiva della manifestazione (8,2) e l’organizzazione (7,9), a conferma della cura e dell’attenzione riservate a ogni fase progettuale.</w:t>
      </w:r>
      <w:r>
        <w:rPr>
          <w:rFonts w:ascii="Calibri" w:hAnsi="Calibri" w:cs="Calibri"/>
          <w:szCs w:val="24"/>
        </w:rPr>
        <w:t xml:space="preserve"> </w:t>
      </w:r>
      <w:r w:rsidRPr="009C767D">
        <w:rPr>
          <w:rFonts w:ascii="Calibri" w:hAnsi="Calibri" w:cs="Calibri"/>
          <w:szCs w:val="24"/>
        </w:rPr>
        <w:t>Anche la percezione della città di Carrara si mantiene positiva, con una valutazione media di 7,7. In particolare, i visitatori hanno evidenziato la bellezza del centro storico e l’alta qualità dell’offerta enogastronomica come elementi distintivi dell’esperienza complessiva.</w:t>
      </w:r>
    </w:p>
    <w:p w14:paraId="4B527711" w14:textId="77777777" w:rsidR="006B18AB" w:rsidRPr="009C767D" w:rsidRDefault="006B18AB" w:rsidP="006B18AB">
      <w:pPr>
        <w:rPr>
          <w:rFonts w:ascii="Calibri" w:hAnsi="Calibri" w:cs="Calibri"/>
          <w:szCs w:val="24"/>
        </w:rPr>
      </w:pPr>
    </w:p>
    <w:p w14:paraId="4BBBC69B" w14:textId="77777777" w:rsidR="006B18AB" w:rsidRDefault="009C767D" w:rsidP="006B18AB">
      <w:pPr>
        <w:rPr>
          <w:rFonts w:ascii="Calibri" w:hAnsi="Calibri" w:cs="Calibri"/>
          <w:b/>
          <w:bCs/>
          <w:i/>
          <w:iCs/>
          <w:szCs w:val="24"/>
        </w:rPr>
      </w:pPr>
      <w:r>
        <w:rPr>
          <w:rFonts w:ascii="Calibri" w:hAnsi="Calibri" w:cs="Calibri"/>
          <w:b/>
          <w:bCs/>
          <w:i/>
          <w:iCs/>
          <w:szCs w:val="24"/>
        </w:rPr>
        <w:t xml:space="preserve">Soddisfazione anche degli operatori economici </w:t>
      </w:r>
    </w:p>
    <w:p w14:paraId="5E8928FF" w14:textId="4FB394FC" w:rsidR="009C767D" w:rsidRDefault="00CC31E6" w:rsidP="006B18AB">
      <w:pPr>
        <w:rPr>
          <w:rFonts w:ascii="Calibri" w:hAnsi="Calibri" w:cs="Calibri"/>
          <w:b/>
          <w:bCs/>
          <w:i/>
          <w:iCs/>
          <w:szCs w:val="24"/>
          <w:highlight w:val="yellow"/>
        </w:rPr>
      </w:pPr>
      <w:r>
        <w:rPr>
          <w:rFonts w:ascii="Calibri" w:hAnsi="Calibri" w:cs="Calibri"/>
          <w:szCs w:val="24"/>
        </w:rPr>
        <w:t>G</w:t>
      </w:r>
      <w:r w:rsidR="009C767D" w:rsidRPr="009C767D">
        <w:rPr>
          <w:rFonts w:ascii="Calibri" w:hAnsi="Calibri" w:cs="Calibri"/>
          <w:szCs w:val="24"/>
        </w:rPr>
        <w:t xml:space="preserve">iudizio </w:t>
      </w:r>
      <w:r>
        <w:rPr>
          <w:rFonts w:ascii="Calibri" w:hAnsi="Calibri" w:cs="Calibri"/>
          <w:szCs w:val="24"/>
        </w:rPr>
        <w:t xml:space="preserve">positivo </w:t>
      </w:r>
      <w:r w:rsidR="009C767D" w:rsidRPr="009C767D">
        <w:rPr>
          <w:rFonts w:ascii="Calibri" w:hAnsi="Calibri" w:cs="Calibri"/>
          <w:szCs w:val="24"/>
        </w:rPr>
        <w:t>anche tra gli operatori economici del centro storico</w:t>
      </w:r>
      <w:r w:rsidR="001F7E84">
        <w:rPr>
          <w:rFonts w:ascii="Calibri" w:hAnsi="Calibri" w:cs="Calibri"/>
          <w:szCs w:val="24"/>
        </w:rPr>
        <w:t>,</w:t>
      </w:r>
      <w:r w:rsidR="009C767D" w:rsidRPr="009C767D">
        <w:rPr>
          <w:rFonts w:ascii="Calibri" w:hAnsi="Calibri" w:cs="Calibri"/>
          <w:szCs w:val="24"/>
        </w:rPr>
        <w:t xml:space="preserve"> che hanno espresso una </w:t>
      </w:r>
      <w:r w:rsidR="009C767D" w:rsidRPr="001F7E84">
        <w:rPr>
          <w:rFonts w:ascii="Calibri" w:hAnsi="Calibri" w:cs="Calibri"/>
          <w:szCs w:val="24"/>
        </w:rPr>
        <w:t xml:space="preserve">valutazione media di 7,6, </w:t>
      </w:r>
      <w:r w:rsidR="001F7E84" w:rsidRPr="001F7E84">
        <w:rPr>
          <w:rFonts w:ascii="Calibri" w:hAnsi="Calibri" w:cs="Calibri"/>
          <w:szCs w:val="24"/>
        </w:rPr>
        <w:t xml:space="preserve">poco inferiore a </w:t>
      </w:r>
      <w:r w:rsidR="009C767D" w:rsidRPr="001F7E84">
        <w:rPr>
          <w:rFonts w:ascii="Calibri" w:hAnsi="Calibri" w:cs="Calibri"/>
          <w:szCs w:val="24"/>
        </w:rPr>
        <w:t>quella del pubblico. Particolarmente elevato il gradimento nel settore della ristorazione</w:t>
      </w:r>
      <w:r w:rsidR="001F7E84" w:rsidRPr="001F7E84">
        <w:rPr>
          <w:rFonts w:ascii="Calibri" w:hAnsi="Calibri" w:cs="Calibri"/>
          <w:szCs w:val="24"/>
        </w:rPr>
        <w:t>,</w:t>
      </w:r>
      <w:r w:rsidR="009C767D" w:rsidRPr="001F7E84">
        <w:rPr>
          <w:rFonts w:ascii="Calibri" w:hAnsi="Calibri" w:cs="Calibri"/>
          <w:szCs w:val="24"/>
        </w:rPr>
        <w:t xml:space="preserve"> con un punteggio medio di 9,1 in costante crescita rispetto alle edizioni precedenti. </w:t>
      </w:r>
      <w:r w:rsidR="00D5062E" w:rsidRPr="00D5062E">
        <w:rPr>
          <w:rFonts w:ascii="Calibri" w:hAnsi="Calibri" w:cs="Calibri"/>
          <w:szCs w:val="24"/>
        </w:rPr>
        <w:t>Bar e gelaterie seguono con una media altrettanto buona di 8,7</w:t>
      </w:r>
      <w:r w:rsidR="00D5062E">
        <w:rPr>
          <w:rFonts w:ascii="Calibri" w:hAnsi="Calibri" w:cs="Calibri"/>
          <w:szCs w:val="24"/>
        </w:rPr>
        <w:t xml:space="preserve">. </w:t>
      </w:r>
      <w:r w:rsidR="009C767D" w:rsidRPr="001F7E84">
        <w:rPr>
          <w:rFonts w:ascii="Calibri" w:hAnsi="Calibri" w:cs="Calibri"/>
          <w:szCs w:val="24"/>
        </w:rPr>
        <w:t>Significativo anche il dato sulla capacità dell’evento di attrarre nuova clientela</w:t>
      </w:r>
      <w:r w:rsidR="001F7E84" w:rsidRPr="001F7E84">
        <w:rPr>
          <w:rFonts w:ascii="Calibri" w:hAnsi="Calibri" w:cs="Calibri"/>
          <w:szCs w:val="24"/>
        </w:rPr>
        <w:t>,</w:t>
      </w:r>
      <w:r w:rsidR="009C767D" w:rsidRPr="001F7E84">
        <w:rPr>
          <w:rFonts w:ascii="Calibri" w:hAnsi="Calibri" w:cs="Calibri"/>
          <w:szCs w:val="24"/>
        </w:rPr>
        <w:t xml:space="preserve"> con circa il 70% degli</w:t>
      </w:r>
      <w:r w:rsidR="009C767D">
        <w:rPr>
          <w:rFonts w:ascii="Calibri" w:hAnsi="Calibri" w:cs="Calibri"/>
          <w:szCs w:val="24"/>
        </w:rPr>
        <w:t xml:space="preserve"> operatori</w:t>
      </w:r>
      <w:r w:rsidR="009C767D" w:rsidRPr="009C767D">
        <w:rPr>
          <w:rFonts w:ascii="Calibri" w:hAnsi="Calibri" w:cs="Calibri"/>
          <w:szCs w:val="24"/>
        </w:rPr>
        <w:t xml:space="preserve"> intervistat</w:t>
      </w:r>
      <w:r w:rsidR="009C767D">
        <w:rPr>
          <w:rFonts w:ascii="Calibri" w:hAnsi="Calibri" w:cs="Calibri"/>
          <w:szCs w:val="24"/>
        </w:rPr>
        <w:t>i</w:t>
      </w:r>
      <w:r w:rsidR="009C767D" w:rsidRPr="009C767D">
        <w:rPr>
          <w:rFonts w:ascii="Calibri" w:hAnsi="Calibri" w:cs="Calibri"/>
          <w:szCs w:val="24"/>
        </w:rPr>
        <w:t xml:space="preserve"> </w:t>
      </w:r>
      <w:r w:rsidR="009C767D">
        <w:rPr>
          <w:rFonts w:ascii="Calibri" w:hAnsi="Calibri" w:cs="Calibri"/>
          <w:szCs w:val="24"/>
        </w:rPr>
        <w:t xml:space="preserve">che </w:t>
      </w:r>
      <w:r w:rsidR="009C767D" w:rsidRPr="009C767D">
        <w:rPr>
          <w:rFonts w:ascii="Calibri" w:hAnsi="Calibri" w:cs="Calibri"/>
          <w:szCs w:val="24"/>
        </w:rPr>
        <w:t>ha</w:t>
      </w:r>
      <w:r w:rsidR="009C767D">
        <w:rPr>
          <w:rFonts w:ascii="Calibri" w:hAnsi="Calibri" w:cs="Calibri"/>
          <w:szCs w:val="24"/>
        </w:rPr>
        <w:t>nno</w:t>
      </w:r>
      <w:r w:rsidR="009C767D" w:rsidRPr="009C767D">
        <w:rPr>
          <w:rFonts w:ascii="Calibri" w:hAnsi="Calibri" w:cs="Calibri"/>
          <w:szCs w:val="24"/>
        </w:rPr>
        <w:t xml:space="preserve"> </w:t>
      </w:r>
      <w:r w:rsidR="009C767D">
        <w:rPr>
          <w:rFonts w:ascii="Calibri" w:hAnsi="Calibri" w:cs="Calibri"/>
          <w:szCs w:val="24"/>
        </w:rPr>
        <w:t xml:space="preserve">constatato </w:t>
      </w:r>
      <w:r>
        <w:rPr>
          <w:rFonts w:ascii="Calibri" w:hAnsi="Calibri" w:cs="Calibri"/>
          <w:szCs w:val="24"/>
        </w:rPr>
        <w:t xml:space="preserve">un </w:t>
      </w:r>
      <w:r w:rsidR="009C767D">
        <w:rPr>
          <w:rFonts w:ascii="Calibri" w:hAnsi="Calibri" w:cs="Calibri"/>
          <w:szCs w:val="24"/>
        </w:rPr>
        <w:t xml:space="preserve">aumento </w:t>
      </w:r>
      <w:r w:rsidR="009C767D" w:rsidRPr="009C767D">
        <w:rPr>
          <w:rFonts w:ascii="Calibri" w:hAnsi="Calibri" w:cs="Calibri"/>
          <w:szCs w:val="24"/>
        </w:rPr>
        <w:t>durante i giorni del Festival</w:t>
      </w:r>
      <w:r>
        <w:rPr>
          <w:rFonts w:ascii="Calibri" w:hAnsi="Calibri" w:cs="Calibri"/>
          <w:szCs w:val="24"/>
        </w:rPr>
        <w:t xml:space="preserve"> con valori superiori alle edizioni precedenti</w:t>
      </w:r>
      <w:r w:rsidR="005521CB">
        <w:rPr>
          <w:rFonts w:ascii="Calibri" w:hAnsi="Calibri" w:cs="Calibri"/>
          <w:szCs w:val="24"/>
        </w:rPr>
        <w:t>.</w:t>
      </w:r>
    </w:p>
    <w:p w14:paraId="178A8F17" w14:textId="003A57B9" w:rsidR="00D96B61" w:rsidRDefault="00D96B61" w:rsidP="00D96B61">
      <w:pPr>
        <w:spacing w:before="240"/>
        <w:rPr>
          <w:rFonts w:ascii="Calibri" w:hAnsi="Calibri" w:cs="Calibri"/>
          <w:b/>
          <w:bCs/>
          <w:i/>
          <w:iCs/>
          <w:szCs w:val="24"/>
        </w:rPr>
      </w:pPr>
      <w:r w:rsidRPr="00D96B61">
        <w:rPr>
          <w:rFonts w:ascii="Calibri" w:hAnsi="Calibri" w:cs="Calibri"/>
          <w:b/>
          <w:bCs/>
          <w:i/>
          <w:iCs/>
          <w:szCs w:val="24"/>
        </w:rPr>
        <w:t>Impatto economico</w:t>
      </w:r>
    </w:p>
    <w:p w14:paraId="648D3C94" w14:textId="37675818" w:rsidR="00D96B61" w:rsidRPr="00D96B61" w:rsidRDefault="00D96B61" w:rsidP="00D96B61">
      <w:pPr>
        <w:rPr>
          <w:rFonts w:ascii="Calibri" w:hAnsi="Calibri" w:cs="Calibri"/>
          <w:szCs w:val="24"/>
        </w:rPr>
      </w:pPr>
      <w:r w:rsidRPr="00D96B61">
        <w:rPr>
          <w:rFonts w:ascii="Calibri" w:hAnsi="Calibri" w:cs="Calibri"/>
          <w:szCs w:val="24"/>
        </w:rPr>
        <w:t xml:space="preserve">L’impatto economico complessivo </w:t>
      </w:r>
      <w:r>
        <w:rPr>
          <w:rFonts w:ascii="Calibri" w:hAnsi="Calibri" w:cs="Calibri"/>
          <w:szCs w:val="24"/>
        </w:rPr>
        <w:t xml:space="preserve">della manifestazione è </w:t>
      </w:r>
      <w:r w:rsidRPr="00D96B61">
        <w:rPr>
          <w:rFonts w:ascii="Calibri" w:hAnsi="Calibri" w:cs="Calibri"/>
          <w:szCs w:val="24"/>
        </w:rPr>
        <w:t xml:space="preserve">stimato in quasi </w:t>
      </w:r>
      <w:r w:rsidRPr="00CC31E6">
        <w:rPr>
          <w:rFonts w:ascii="Calibri" w:hAnsi="Calibri" w:cs="Calibri"/>
          <w:b/>
          <w:bCs/>
          <w:szCs w:val="24"/>
        </w:rPr>
        <w:t>600.000 euro</w:t>
      </w:r>
      <w:r w:rsidRPr="00D96B61">
        <w:rPr>
          <w:rFonts w:ascii="Calibri" w:hAnsi="Calibri" w:cs="Calibri"/>
          <w:szCs w:val="24"/>
        </w:rPr>
        <w:t>, pari a 2,3 volte l’investimento iniziale</w:t>
      </w:r>
      <w:r>
        <w:rPr>
          <w:rFonts w:ascii="Calibri" w:hAnsi="Calibri" w:cs="Calibri"/>
          <w:szCs w:val="24"/>
        </w:rPr>
        <w:t xml:space="preserve">. </w:t>
      </w:r>
      <w:r w:rsidRPr="00D96B61">
        <w:rPr>
          <w:rFonts w:ascii="Calibri" w:hAnsi="Calibri" w:cs="Calibri"/>
          <w:szCs w:val="24"/>
        </w:rPr>
        <w:t>Nel dettaglio, l’organizzazione ha sostenuto un investimento di 262.000 euro</w:t>
      </w:r>
      <w:r>
        <w:rPr>
          <w:rFonts w:ascii="Calibri" w:hAnsi="Calibri" w:cs="Calibri"/>
          <w:szCs w:val="24"/>
        </w:rPr>
        <w:t xml:space="preserve"> per</w:t>
      </w:r>
      <w:r w:rsidRPr="00D96B61">
        <w:rPr>
          <w:rFonts w:ascii="Calibri" w:hAnsi="Calibri" w:cs="Calibri"/>
          <w:szCs w:val="24"/>
        </w:rPr>
        <w:t xml:space="preserve"> allestimenti, ospitalità, personale e attività di comunicazione. A questa cifra si affianca la spesa complessiva dei visitatori, che ha raggiunto i 321.000 euro, con una media giornaliera di 31 euro pro capite (che sale a 42 euro per chi proveniva da fuori città). Ulteriori 15.000 euro sono stati investiti direttamente dalle imprese locali per l’acquisto di beni e servizi </w:t>
      </w:r>
      <w:r w:rsidR="001F7E84">
        <w:rPr>
          <w:rFonts w:ascii="Calibri" w:hAnsi="Calibri" w:cs="Calibri"/>
          <w:szCs w:val="24"/>
        </w:rPr>
        <w:t>in vista del</w:t>
      </w:r>
      <w:r w:rsidRPr="00D96B61">
        <w:rPr>
          <w:rFonts w:ascii="Calibri" w:hAnsi="Calibri" w:cs="Calibri"/>
          <w:szCs w:val="24"/>
        </w:rPr>
        <w:t>la manifestazione.</w:t>
      </w:r>
    </w:p>
    <w:p w14:paraId="1959F70C" w14:textId="0697967F" w:rsidR="00D96B61" w:rsidRPr="00D96B61" w:rsidRDefault="00D96B61" w:rsidP="00D96B61">
      <w:pPr>
        <w:rPr>
          <w:rFonts w:ascii="Calibri" w:hAnsi="Calibri" w:cs="Calibri"/>
          <w:szCs w:val="24"/>
        </w:rPr>
      </w:pPr>
      <w:r w:rsidRPr="00D96B61">
        <w:rPr>
          <w:rFonts w:ascii="Calibri" w:hAnsi="Calibri" w:cs="Calibri"/>
          <w:szCs w:val="24"/>
        </w:rPr>
        <w:t>Le attività economiche del centro storico hanno registra</w:t>
      </w:r>
      <w:r w:rsidR="005521CB">
        <w:rPr>
          <w:rFonts w:ascii="Calibri" w:hAnsi="Calibri" w:cs="Calibri"/>
          <w:szCs w:val="24"/>
        </w:rPr>
        <w:t>to</w:t>
      </w:r>
      <w:r w:rsidRPr="00D96B61">
        <w:rPr>
          <w:rFonts w:ascii="Calibri" w:hAnsi="Calibri" w:cs="Calibri"/>
          <w:szCs w:val="24"/>
        </w:rPr>
        <w:t xml:space="preserve"> un incremento medio dell’11% nei fatturati rispetto a un weekend lungo tradizionale. La crescita più marcata si è osservata nel comparto della ristorazione, con un aumento del 25% per ristoranti e pizzerie e del 19% </w:t>
      </w:r>
      <w:r w:rsidRPr="00D96B61">
        <w:rPr>
          <w:rFonts w:ascii="Calibri" w:hAnsi="Calibri" w:cs="Calibri"/>
          <w:szCs w:val="24"/>
        </w:rPr>
        <w:lastRenderedPageBreak/>
        <w:t>per bar e gelaterie. Più contenuto l’impatto sul commercio al dettaglio (+3%), mentre i negozi di abbigliamento hanno registrato una lieve flessione (</w:t>
      </w:r>
      <w:r w:rsidR="001F7E84">
        <w:rPr>
          <w:rFonts w:ascii="Calibri" w:hAnsi="Calibri" w:cs="Calibri"/>
          <w:szCs w:val="24"/>
        </w:rPr>
        <w:t>-</w:t>
      </w:r>
      <w:r w:rsidRPr="00D96B61">
        <w:rPr>
          <w:rFonts w:ascii="Calibri" w:hAnsi="Calibri" w:cs="Calibri"/>
          <w:szCs w:val="24"/>
        </w:rPr>
        <w:t>1%), evidenziando dinamiche settoriali differenziate.</w:t>
      </w:r>
    </w:p>
    <w:p w14:paraId="2B6755D0" w14:textId="77777777" w:rsidR="00D96B61" w:rsidRPr="00D96B61" w:rsidRDefault="00D96B61" w:rsidP="00D96B61">
      <w:pPr>
        <w:rPr>
          <w:rFonts w:ascii="Calibri" w:hAnsi="Calibri" w:cs="Calibri"/>
          <w:szCs w:val="24"/>
        </w:rPr>
      </w:pPr>
    </w:p>
    <w:p w14:paraId="0A0489DE" w14:textId="77777777" w:rsidR="006B18AB" w:rsidRDefault="00D96B61" w:rsidP="006B18AB">
      <w:pPr>
        <w:rPr>
          <w:rFonts w:ascii="Calibri" w:hAnsi="Calibri" w:cs="Calibri"/>
          <w:b/>
          <w:bCs/>
          <w:szCs w:val="24"/>
        </w:rPr>
      </w:pPr>
      <w:r w:rsidRPr="00D96B61">
        <w:rPr>
          <w:rFonts w:ascii="Calibri" w:hAnsi="Calibri" w:cs="Calibri"/>
          <w:b/>
          <w:bCs/>
          <w:szCs w:val="24"/>
        </w:rPr>
        <w:t>Alcune criticità e spunti di miglioramento</w:t>
      </w:r>
    </w:p>
    <w:p w14:paraId="512EB393" w14:textId="0953EC52" w:rsidR="00D96B61" w:rsidRPr="00910420" w:rsidRDefault="00D96B61" w:rsidP="000A71D5">
      <w:pPr>
        <w:pStyle w:val="NormaleWeb"/>
        <w:spacing w:before="0" w:beforeAutospacing="0"/>
        <w:jc w:val="both"/>
        <w:rPr>
          <w:rFonts w:ascii="Calibri" w:hAnsi="Calibri" w:cs="Calibri"/>
        </w:rPr>
      </w:pPr>
      <w:r w:rsidRPr="00D96B61">
        <w:rPr>
          <w:rFonts w:ascii="Calibri" w:hAnsi="Calibri" w:cs="Calibri"/>
        </w:rPr>
        <w:t>Pur a fronte di un bilancio complessivamente molto positivo</w:t>
      </w:r>
      <w:r w:rsidR="003829F8">
        <w:rPr>
          <w:rFonts w:ascii="Calibri" w:hAnsi="Calibri" w:cs="Calibri"/>
        </w:rPr>
        <w:t>,</w:t>
      </w:r>
      <w:r w:rsidR="000A71D5">
        <w:rPr>
          <w:rFonts w:ascii="Calibri" w:hAnsi="Calibri" w:cs="Calibri"/>
        </w:rPr>
        <w:t xml:space="preserve"> </w:t>
      </w:r>
      <w:r w:rsidR="005B5190">
        <w:rPr>
          <w:rFonts w:ascii="Calibri" w:hAnsi="Calibri" w:cs="Calibri"/>
        </w:rPr>
        <w:t>l’indagine ha e</w:t>
      </w:r>
      <w:r w:rsidRPr="00D96B61">
        <w:rPr>
          <w:rFonts w:ascii="Calibri" w:hAnsi="Calibri" w:cs="Calibri"/>
        </w:rPr>
        <w:t xml:space="preserve">videnziato </w:t>
      </w:r>
      <w:r w:rsidR="005521CB">
        <w:rPr>
          <w:rFonts w:ascii="Calibri" w:hAnsi="Calibri" w:cs="Calibri"/>
        </w:rPr>
        <w:t xml:space="preserve">anche </w:t>
      </w:r>
      <w:r w:rsidRPr="00D96B61">
        <w:rPr>
          <w:rFonts w:ascii="Calibri" w:hAnsi="Calibri" w:cs="Calibri"/>
        </w:rPr>
        <w:t>alcune aree di potenziale miglioramento</w:t>
      </w:r>
      <w:r w:rsidR="001F7E84">
        <w:rPr>
          <w:rFonts w:ascii="Calibri" w:hAnsi="Calibri" w:cs="Calibri"/>
        </w:rPr>
        <w:t>,</w:t>
      </w:r>
      <w:r w:rsidRPr="00D96B61">
        <w:rPr>
          <w:rFonts w:ascii="Calibri" w:hAnsi="Calibri" w:cs="Calibri"/>
        </w:rPr>
        <w:t xml:space="preserve"> utili per orientare le future edizioni del</w:t>
      </w:r>
      <w:r w:rsidR="005521CB">
        <w:rPr>
          <w:rFonts w:ascii="Calibri" w:hAnsi="Calibri" w:cs="Calibri"/>
        </w:rPr>
        <w:t>l’evento</w:t>
      </w:r>
      <w:r w:rsidRPr="00D96B61">
        <w:rPr>
          <w:rFonts w:ascii="Calibri" w:hAnsi="Calibri" w:cs="Calibri"/>
        </w:rPr>
        <w:t>.</w:t>
      </w:r>
      <w:r w:rsidR="005B5190">
        <w:rPr>
          <w:rFonts w:ascii="Calibri" w:hAnsi="Calibri" w:cs="Calibri"/>
        </w:rPr>
        <w:t xml:space="preserve"> </w:t>
      </w:r>
      <w:r w:rsidRPr="00D96B61">
        <w:rPr>
          <w:rFonts w:ascii="Calibri" w:hAnsi="Calibri" w:cs="Calibri"/>
        </w:rPr>
        <w:t xml:space="preserve">Tra le indicazioni ricorrenti </w:t>
      </w:r>
      <w:r w:rsidR="005B5190">
        <w:rPr>
          <w:rFonts w:ascii="Calibri" w:hAnsi="Calibri" w:cs="Calibri"/>
        </w:rPr>
        <w:t xml:space="preserve">sono emerse </w:t>
      </w:r>
      <w:r w:rsidR="001F7E84">
        <w:rPr>
          <w:rFonts w:ascii="Calibri" w:hAnsi="Calibri" w:cs="Calibri"/>
        </w:rPr>
        <w:t xml:space="preserve">una </w:t>
      </w:r>
      <w:r w:rsidRPr="005B5190">
        <w:rPr>
          <w:rStyle w:val="Enfasigrassetto"/>
          <w:rFonts w:ascii="Calibri" w:hAnsi="Calibri" w:cs="Calibri"/>
          <w:b w:val="0"/>
          <w:bCs w:val="0"/>
        </w:rPr>
        <w:t>maggiore cura del decoro urbano e della pulizia</w:t>
      </w:r>
      <w:r w:rsidRPr="00D96B61">
        <w:rPr>
          <w:rFonts w:ascii="Calibri" w:hAnsi="Calibri" w:cs="Calibri"/>
        </w:rPr>
        <w:t xml:space="preserve">, insieme </w:t>
      </w:r>
      <w:r w:rsidR="005521CB">
        <w:rPr>
          <w:rFonts w:ascii="Calibri" w:hAnsi="Calibri" w:cs="Calibri"/>
        </w:rPr>
        <w:t>al</w:t>
      </w:r>
      <w:r w:rsidRPr="00D96B61">
        <w:rPr>
          <w:rFonts w:ascii="Calibri" w:hAnsi="Calibri" w:cs="Calibri"/>
        </w:rPr>
        <w:t xml:space="preserve"> </w:t>
      </w:r>
      <w:r w:rsidRPr="005B5190">
        <w:rPr>
          <w:rStyle w:val="Enfasigrassetto"/>
          <w:rFonts w:ascii="Calibri" w:hAnsi="Calibri" w:cs="Calibri"/>
          <w:b w:val="0"/>
          <w:bCs w:val="0"/>
        </w:rPr>
        <w:t>rafforzamento della logistica</w:t>
      </w:r>
      <w:r w:rsidRPr="00D96B61">
        <w:rPr>
          <w:rFonts w:ascii="Calibri" w:hAnsi="Calibri" w:cs="Calibri"/>
        </w:rPr>
        <w:t xml:space="preserve">, in particolare </w:t>
      </w:r>
      <w:r w:rsidR="005521CB">
        <w:rPr>
          <w:rFonts w:ascii="Calibri" w:hAnsi="Calibri" w:cs="Calibri"/>
        </w:rPr>
        <w:t>mediante</w:t>
      </w:r>
      <w:r w:rsidRPr="00D96B61">
        <w:rPr>
          <w:rFonts w:ascii="Calibri" w:hAnsi="Calibri" w:cs="Calibri"/>
        </w:rPr>
        <w:t xml:space="preserve"> l’aumento dei posti a sedere durante gli eventi.</w:t>
      </w:r>
      <w:r w:rsidR="005B5190">
        <w:rPr>
          <w:rFonts w:ascii="Calibri" w:hAnsi="Calibri" w:cs="Calibri"/>
        </w:rPr>
        <w:t xml:space="preserve"> Segnalata inoltre</w:t>
      </w:r>
      <w:r w:rsidRPr="00D96B61">
        <w:rPr>
          <w:rFonts w:ascii="Calibri" w:hAnsi="Calibri" w:cs="Calibri"/>
        </w:rPr>
        <w:t xml:space="preserve"> l’opportunità di </w:t>
      </w:r>
      <w:r w:rsidRPr="005B5190">
        <w:rPr>
          <w:rStyle w:val="Enfasigrassetto"/>
          <w:rFonts w:ascii="Calibri" w:hAnsi="Calibri" w:cs="Calibri"/>
          <w:b w:val="0"/>
          <w:bCs w:val="0"/>
        </w:rPr>
        <w:t>potenziare i servizi turistici e di accoglienza</w:t>
      </w:r>
      <w:r w:rsidRPr="00D96B61">
        <w:rPr>
          <w:rFonts w:ascii="Calibri" w:hAnsi="Calibri" w:cs="Calibri"/>
        </w:rPr>
        <w:t>, migliorando l’esperienza dei visitatori provenienti da fuori città.</w:t>
      </w:r>
      <w:r w:rsidR="005B5190">
        <w:rPr>
          <w:rFonts w:ascii="Calibri" w:hAnsi="Calibri" w:cs="Calibri"/>
        </w:rPr>
        <w:t xml:space="preserve"> </w:t>
      </w:r>
      <w:r w:rsidRPr="00D96B61">
        <w:rPr>
          <w:rFonts w:ascii="Calibri" w:hAnsi="Calibri" w:cs="Calibri"/>
        </w:rPr>
        <w:t xml:space="preserve">Altre proposte </w:t>
      </w:r>
      <w:r w:rsidR="005B5190">
        <w:rPr>
          <w:rFonts w:ascii="Calibri" w:hAnsi="Calibri" w:cs="Calibri"/>
        </w:rPr>
        <w:t xml:space="preserve">hanno </w:t>
      </w:r>
      <w:r w:rsidRPr="001F7E84">
        <w:rPr>
          <w:rFonts w:ascii="Calibri" w:hAnsi="Calibri" w:cs="Calibri"/>
        </w:rPr>
        <w:t>riguarda</w:t>
      </w:r>
      <w:r w:rsidR="005B5190" w:rsidRPr="001F7E84">
        <w:rPr>
          <w:rFonts w:ascii="Calibri" w:hAnsi="Calibri" w:cs="Calibri"/>
        </w:rPr>
        <w:t>to</w:t>
      </w:r>
      <w:r w:rsidRPr="001F7E84">
        <w:rPr>
          <w:rFonts w:ascii="Calibri" w:hAnsi="Calibri" w:cs="Calibri"/>
        </w:rPr>
        <w:t xml:space="preserve"> l’</w:t>
      </w:r>
      <w:r w:rsidRPr="001F7E84">
        <w:rPr>
          <w:rStyle w:val="Enfasigrassetto"/>
          <w:rFonts w:ascii="Calibri" w:hAnsi="Calibri" w:cs="Calibri"/>
          <w:b w:val="0"/>
          <w:bCs w:val="0"/>
        </w:rPr>
        <w:t>ampliamento</w:t>
      </w:r>
      <w:r w:rsidRPr="005B5190">
        <w:rPr>
          <w:rStyle w:val="Enfasigrassetto"/>
          <w:rFonts w:ascii="Calibri" w:hAnsi="Calibri" w:cs="Calibri"/>
          <w:b w:val="0"/>
          <w:bCs w:val="0"/>
        </w:rPr>
        <w:t xml:space="preserve"> della </w:t>
      </w:r>
      <w:r w:rsidRPr="00910420">
        <w:rPr>
          <w:rStyle w:val="Enfasigrassetto"/>
          <w:rFonts w:ascii="Calibri" w:hAnsi="Calibri" w:cs="Calibri"/>
          <w:b w:val="0"/>
          <w:bCs w:val="0"/>
        </w:rPr>
        <w:t>programmazione culturale al di fuori del periodo del Festival</w:t>
      </w:r>
      <w:r w:rsidRPr="00910420">
        <w:rPr>
          <w:rFonts w:ascii="Calibri" w:hAnsi="Calibri" w:cs="Calibri"/>
        </w:rPr>
        <w:t xml:space="preserve">, così da rafforzare la continuità dell’offerta culturale cittadina, e un </w:t>
      </w:r>
      <w:r w:rsidRPr="00910420">
        <w:rPr>
          <w:rStyle w:val="Enfasigrassetto"/>
          <w:rFonts w:ascii="Calibri" w:hAnsi="Calibri" w:cs="Calibri"/>
          <w:b w:val="0"/>
          <w:bCs w:val="0"/>
        </w:rPr>
        <w:t>maggiore coinvolgimento delle attività commerciali locali</w:t>
      </w:r>
      <w:r w:rsidRPr="00910420">
        <w:rPr>
          <w:rFonts w:ascii="Calibri" w:hAnsi="Calibri" w:cs="Calibri"/>
        </w:rPr>
        <w:t xml:space="preserve">, affiancato da una </w:t>
      </w:r>
      <w:r w:rsidR="00400CA9" w:rsidRPr="00910420">
        <w:rPr>
          <w:rFonts w:ascii="Calibri" w:hAnsi="Calibri" w:cs="Calibri"/>
        </w:rPr>
        <w:t>ancor maggiore</w:t>
      </w:r>
      <w:r w:rsidR="003271B3" w:rsidRPr="00910420">
        <w:rPr>
          <w:rFonts w:ascii="Calibri" w:hAnsi="Calibri" w:cs="Calibri"/>
        </w:rPr>
        <w:t xml:space="preserve"> attività di promozione</w:t>
      </w:r>
      <w:r w:rsidRPr="00910420">
        <w:rPr>
          <w:rFonts w:ascii="Calibri" w:hAnsi="Calibri" w:cs="Calibri"/>
        </w:rPr>
        <w:t>.</w:t>
      </w:r>
    </w:p>
    <w:p w14:paraId="60536344" w14:textId="631DFF71" w:rsidR="00C9609D" w:rsidRPr="00E37859" w:rsidRDefault="00C9609D" w:rsidP="00316B1C">
      <w:pPr>
        <w:spacing w:before="1200"/>
        <w:rPr>
          <w:rFonts w:ascii="Calibri" w:eastAsia="Verdana" w:hAnsi="Calibri" w:cs="Calibri"/>
          <w:b/>
          <w:color w:val="000000"/>
          <w:sz w:val="18"/>
          <w:szCs w:val="18"/>
        </w:rPr>
      </w:pPr>
      <w:r w:rsidRPr="00910420">
        <w:rPr>
          <w:rFonts w:ascii="Calibri" w:eastAsia="Verdana" w:hAnsi="Calibri" w:cs="Calibri"/>
          <w:b/>
          <w:color w:val="000000"/>
          <w:sz w:val="18"/>
          <w:szCs w:val="18"/>
        </w:rPr>
        <w:t>Camera di commercio della Toscana Nord-Ovest</w:t>
      </w:r>
    </w:p>
    <w:p w14:paraId="7A140463" w14:textId="77777777" w:rsidR="00C9609D" w:rsidRPr="00E37859" w:rsidRDefault="00C9609D" w:rsidP="00C9609D">
      <w:pPr>
        <w:rPr>
          <w:rFonts w:ascii="Calibri" w:eastAsia="Verdana" w:hAnsi="Calibri" w:cs="Calibri"/>
          <w:color w:val="000000"/>
          <w:sz w:val="18"/>
          <w:szCs w:val="18"/>
        </w:rPr>
      </w:pPr>
      <w:r w:rsidRPr="00E37859">
        <w:rPr>
          <w:rFonts w:ascii="Calibri" w:hAnsi="Calibri" w:cs="Calibri"/>
          <w:sz w:val="18"/>
          <w:szCs w:val="18"/>
        </w:rPr>
        <w:t xml:space="preserve">Comunicazione: </w:t>
      </w:r>
      <w:r w:rsidRPr="00E37859">
        <w:rPr>
          <w:rFonts w:ascii="Calibri" w:eastAsia="Verdana" w:hAnsi="Calibri" w:cs="Calibri"/>
          <w:color w:val="000000"/>
          <w:sz w:val="18"/>
          <w:szCs w:val="18"/>
        </w:rPr>
        <w:t>Francesca Sargenti: 0583 976.686 -</w:t>
      </w:r>
      <w:r w:rsidRPr="00E37859">
        <w:rPr>
          <w:rFonts w:ascii="Calibri" w:hAnsi="Calibri" w:cs="Calibri"/>
          <w:sz w:val="18"/>
          <w:szCs w:val="18"/>
        </w:rPr>
        <w:t xml:space="preserve"> </w:t>
      </w:r>
      <w:r w:rsidRPr="00E37859">
        <w:rPr>
          <w:rFonts w:ascii="Calibri" w:eastAsia="Verdana" w:hAnsi="Calibri" w:cs="Calibri"/>
          <w:color w:val="000000"/>
          <w:sz w:val="18"/>
          <w:szCs w:val="18"/>
        </w:rPr>
        <w:t xml:space="preserve">329 3606494 </w:t>
      </w:r>
    </w:p>
    <w:p w14:paraId="6CF95541" w14:textId="77777777" w:rsidR="00C9609D" w:rsidRPr="00E37859" w:rsidRDefault="00C9609D" w:rsidP="00C9609D">
      <w:pPr>
        <w:rPr>
          <w:rFonts w:ascii="Calibri" w:eastAsia="Verdana" w:hAnsi="Calibri" w:cs="Calibri"/>
          <w:color w:val="000000"/>
          <w:sz w:val="18"/>
          <w:szCs w:val="18"/>
        </w:rPr>
      </w:pPr>
      <w:r w:rsidRPr="00E37859">
        <w:rPr>
          <w:rFonts w:ascii="Calibri" w:eastAsia="Verdana" w:hAnsi="Calibri" w:cs="Calibri"/>
          <w:color w:val="000000"/>
          <w:sz w:val="18"/>
          <w:szCs w:val="18"/>
        </w:rPr>
        <w:t>comunicazione@tno.camcom.it</w:t>
      </w:r>
    </w:p>
    <w:p w14:paraId="561752B3" w14:textId="43C795A3" w:rsidR="008F452F" w:rsidRPr="00E37859" w:rsidRDefault="00C9609D" w:rsidP="00C9609D">
      <w:pPr>
        <w:rPr>
          <w:rFonts w:ascii="Calibri" w:hAnsi="Calibri" w:cs="Calibri"/>
          <w:b/>
          <w:noProof/>
          <w:sz w:val="18"/>
          <w:szCs w:val="18"/>
        </w:rPr>
      </w:pPr>
      <w:r w:rsidRPr="00E37859">
        <w:rPr>
          <w:rFonts w:ascii="Calibri" w:eastAsia="Verdana" w:hAnsi="Calibri" w:cs="Calibri"/>
          <w:color w:val="000000"/>
          <w:sz w:val="18"/>
          <w:szCs w:val="18"/>
        </w:rPr>
        <w:t>www.tno.camcom.it</w:t>
      </w:r>
    </w:p>
    <w:sectPr w:rsidR="008F452F" w:rsidRPr="00E37859" w:rsidSect="00316B1C">
      <w:headerReference w:type="default" r:id="rId11"/>
      <w:footerReference w:type="default" r:id="rId12"/>
      <w:pgSz w:w="11906" w:h="16838"/>
      <w:pgMar w:top="1134" w:right="1559" w:bottom="1418" w:left="1559" w:header="720" w:footer="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EA5F" w14:textId="77777777" w:rsidR="00742AE4" w:rsidRDefault="00742AE4">
      <w:r>
        <w:separator/>
      </w:r>
    </w:p>
  </w:endnote>
  <w:endnote w:type="continuationSeparator" w:id="0">
    <w:p w14:paraId="0F5CAA2D" w14:textId="77777777" w:rsidR="00742AE4" w:rsidRDefault="0074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e Regular">
    <w:altName w:val="Calibri"/>
    <w:panose1 w:val="00000000000000000000"/>
    <w:charset w:val="00"/>
    <w:family w:val="swiss"/>
    <w:notTrueType/>
    <w:pitch w:val="default"/>
    <w:sig w:usb0="00000003" w:usb1="00000000" w:usb2="00000000" w:usb3="00000000" w:csb0="00000001"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99526"/>
      <w:docPartObj>
        <w:docPartGallery w:val="Page Numbers (Bottom of Page)"/>
        <w:docPartUnique/>
      </w:docPartObj>
    </w:sdtPr>
    <w:sdtEndPr>
      <w:rPr>
        <w:rFonts w:ascii="Calibri" w:hAnsi="Calibri" w:cs="Calibri"/>
        <w:sz w:val="20"/>
      </w:rPr>
    </w:sdtEndPr>
    <w:sdtContent>
      <w:p w14:paraId="2B244253" w14:textId="789CA983" w:rsidR="00316B1C" w:rsidRPr="00316B1C" w:rsidRDefault="00316B1C">
        <w:pPr>
          <w:pStyle w:val="Pidipagina"/>
          <w:jc w:val="right"/>
          <w:rPr>
            <w:rFonts w:ascii="Calibri" w:hAnsi="Calibri" w:cs="Calibri"/>
            <w:sz w:val="20"/>
          </w:rPr>
        </w:pPr>
        <w:r w:rsidRPr="00316B1C">
          <w:rPr>
            <w:rFonts w:ascii="Calibri" w:hAnsi="Calibri" w:cs="Calibri"/>
            <w:sz w:val="20"/>
          </w:rPr>
          <w:fldChar w:fldCharType="begin"/>
        </w:r>
        <w:r w:rsidRPr="00316B1C">
          <w:rPr>
            <w:rFonts w:ascii="Calibri" w:hAnsi="Calibri" w:cs="Calibri"/>
            <w:sz w:val="20"/>
          </w:rPr>
          <w:instrText>PAGE   \* MERGEFORMAT</w:instrText>
        </w:r>
        <w:r w:rsidRPr="00316B1C">
          <w:rPr>
            <w:rFonts w:ascii="Calibri" w:hAnsi="Calibri" w:cs="Calibri"/>
            <w:sz w:val="20"/>
          </w:rPr>
          <w:fldChar w:fldCharType="separate"/>
        </w:r>
        <w:r w:rsidRPr="00316B1C">
          <w:rPr>
            <w:rFonts w:ascii="Calibri" w:hAnsi="Calibri" w:cs="Calibri"/>
            <w:sz w:val="20"/>
            <w:lang w:val="it-IT"/>
          </w:rPr>
          <w:t>2</w:t>
        </w:r>
        <w:r w:rsidRPr="00316B1C">
          <w:rPr>
            <w:rFonts w:ascii="Calibri" w:hAnsi="Calibri" w:cs="Calibri"/>
            <w:sz w:val="20"/>
          </w:rPr>
          <w:fldChar w:fldCharType="end"/>
        </w:r>
      </w:p>
    </w:sdtContent>
  </w:sdt>
  <w:p w14:paraId="401D3427" w14:textId="02DE7467" w:rsidR="00BE2189" w:rsidRDefault="00BE2189" w:rsidP="00DF6417">
    <w:pPr>
      <w:pStyle w:val="Pidipagina"/>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3968" w14:textId="77777777" w:rsidR="00742AE4" w:rsidRDefault="00742AE4">
      <w:r>
        <w:separator/>
      </w:r>
    </w:p>
  </w:footnote>
  <w:footnote w:type="continuationSeparator" w:id="0">
    <w:p w14:paraId="1C67624E" w14:textId="77777777" w:rsidR="00742AE4" w:rsidRDefault="0074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A58F" w14:textId="77777777" w:rsidR="00BE2189" w:rsidRPr="000233D6" w:rsidRDefault="00BE2189" w:rsidP="000233D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pt;height:51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31439A2"/>
    <w:multiLevelType w:val="hybridMultilevel"/>
    <w:tmpl w:val="E5E0411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3D4067A"/>
    <w:multiLevelType w:val="hybridMultilevel"/>
    <w:tmpl w:val="33A232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634A85"/>
    <w:multiLevelType w:val="hybridMultilevel"/>
    <w:tmpl w:val="77D0F01A"/>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5" w15:restartNumberingAfterBreak="0">
    <w:nsid w:val="057871AF"/>
    <w:multiLevelType w:val="hybridMultilevel"/>
    <w:tmpl w:val="EE1C6096"/>
    <w:lvl w:ilvl="0" w:tplc="F1C6DE4C">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502C0E"/>
    <w:multiLevelType w:val="hybridMultilevel"/>
    <w:tmpl w:val="23E2FC9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8DF768D"/>
    <w:multiLevelType w:val="hybridMultilevel"/>
    <w:tmpl w:val="7466D91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4234C6"/>
    <w:multiLevelType w:val="hybridMultilevel"/>
    <w:tmpl w:val="78FE406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1E6A84"/>
    <w:multiLevelType w:val="hybridMultilevel"/>
    <w:tmpl w:val="F6AA991A"/>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95643"/>
    <w:multiLevelType w:val="hybridMultilevel"/>
    <w:tmpl w:val="AA5051A8"/>
    <w:lvl w:ilvl="0" w:tplc="04100019">
      <w:start w:val="1"/>
      <w:numFmt w:val="lowerLetter"/>
      <w:lvlText w:val="%1."/>
      <w:lvlJc w:val="left"/>
      <w:pPr>
        <w:ind w:left="643" w:hanging="360"/>
      </w:pPr>
      <w:rPr>
        <w:i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3" w15:restartNumberingAfterBreak="0">
    <w:nsid w:val="238F6FD8"/>
    <w:multiLevelType w:val="hybridMultilevel"/>
    <w:tmpl w:val="8EB6521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6E97CC5"/>
    <w:multiLevelType w:val="multilevel"/>
    <w:tmpl w:val="A97C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BA33E1"/>
    <w:multiLevelType w:val="multilevel"/>
    <w:tmpl w:val="182A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8"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6D20E7"/>
    <w:multiLevelType w:val="hybridMultilevel"/>
    <w:tmpl w:val="9B3CDCC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15:restartNumberingAfterBreak="0">
    <w:nsid w:val="38474C93"/>
    <w:multiLevelType w:val="multilevel"/>
    <w:tmpl w:val="DFFC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03841"/>
    <w:multiLevelType w:val="hybridMultilevel"/>
    <w:tmpl w:val="562C2CE2"/>
    <w:lvl w:ilvl="0" w:tplc="B45EE8B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2" w15:restartNumberingAfterBreak="0">
    <w:nsid w:val="39801155"/>
    <w:multiLevelType w:val="hybridMultilevel"/>
    <w:tmpl w:val="F4A605F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F6B2623"/>
    <w:multiLevelType w:val="hybridMultilevel"/>
    <w:tmpl w:val="882CA50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002400A"/>
    <w:multiLevelType w:val="hybridMultilevel"/>
    <w:tmpl w:val="E83E2D3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0571BCF"/>
    <w:multiLevelType w:val="hybridMultilevel"/>
    <w:tmpl w:val="32A656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7960BE3"/>
    <w:multiLevelType w:val="hybridMultilevel"/>
    <w:tmpl w:val="46BCED3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39D05DF"/>
    <w:multiLevelType w:val="hybridMultilevel"/>
    <w:tmpl w:val="84981D6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7C2634F"/>
    <w:multiLevelType w:val="hybridMultilevel"/>
    <w:tmpl w:val="1748A78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FCF5088"/>
    <w:multiLevelType w:val="hybridMultilevel"/>
    <w:tmpl w:val="7806ECB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6758560E"/>
    <w:multiLevelType w:val="hybridMultilevel"/>
    <w:tmpl w:val="24ECC4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34" w15:restartNumberingAfterBreak="0">
    <w:nsid w:val="6E551185"/>
    <w:multiLevelType w:val="hybridMultilevel"/>
    <w:tmpl w:val="59069FC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E9803AB"/>
    <w:multiLevelType w:val="hybridMultilevel"/>
    <w:tmpl w:val="36DE5B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FDE5822"/>
    <w:multiLevelType w:val="hybridMultilevel"/>
    <w:tmpl w:val="C324C5A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61A0304"/>
    <w:multiLevelType w:val="hybridMultilevel"/>
    <w:tmpl w:val="6B6C995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F750C2F"/>
    <w:multiLevelType w:val="hybridMultilevel"/>
    <w:tmpl w:val="2DAEB9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75818459">
    <w:abstractNumId w:val="38"/>
  </w:num>
  <w:num w:numId="2" w16cid:durableId="1418789904">
    <w:abstractNumId w:val="33"/>
  </w:num>
  <w:num w:numId="3" w16cid:durableId="2070767311">
    <w:abstractNumId w:val="11"/>
  </w:num>
  <w:num w:numId="4" w16cid:durableId="1895047166">
    <w:abstractNumId w:val="17"/>
  </w:num>
  <w:num w:numId="5" w16cid:durableId="310839700">
    <w:abstractNumId w:val="9"/>
  </w:num>
  <w:num w:numId="6" w16cid:durableId="374548302">
    <w:abstractNumId w:val="23"/>
  </w:num>
  <w:num w:numId="7" w16cid:durableId="347567578">
    <w:abstractNumId w:val="27"/>
  </w:num>
  <w:num w:numId="8" w16cid:durableId="65345877">
    <w:abstractNumId w:val="0"/>
  </w:num>
  <w:num w:numId="9" w16cid:durableId="366032151">
    <w:abstractNumId w:val="1"/>
  </w:num>
  <w:num w:numId="10" w16cid:durableId="2110198617">
    <w:abstractNumId w:val="15"/>
  </w:num>
  <w:num w:numId="11" w16cid:durableId="2028483086">
    <w:abstractNumId w:val="18"/>
  </w:num>
  <w:num w:numId="12" w16cid:durableId="129398011">
    <w:abstractNumId w:val="37"/>
  </w:num>
  <w:num w:numId="13" w16cid:durableId="10182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2070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873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495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066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5260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0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6081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6311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6335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7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870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358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2432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3213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364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2232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783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0349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7987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069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929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2286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36725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8662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0084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3985966">
    <w:abstractNumId w:val="20"/>
  </w:num>
  <w:num w:numId="40" w16cid:durableId="743839510">
    <w:abstractNumId w:val="14"/>
  </w:num>
  <w:num w:numId="41" w16cid:durableId="205908717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BCB"/>
    <w:rsid w:val="00000E00"/>
    <w:rsid w:val="000025E9"/>
    <w:rsid w:val="00004C37"/>
    <w:rsid w:val="00005E6D"/>
    <w:rsid w:val="00006954"/>
    <w:rsid w:val="00006B0C"/>
    <w:rsid w:val="00012ABF"/>
    <w:rsid w:val="00014811"/>
    <w:rsid w:val="00014B72"/>
    <w:rsid w:val="000176E8"/>
    <w:rsid w:val="00017893"/>
    <w:rsid w:val="00017E34"/>
    <w:rsid w:val="00021331"/>
    <w:rsid w:val="00021B73"/>
    <w:rsid w:val="000233D6"/>
    <w:rsid w:val="00023509"/>
    <w:rsid w:val="000238DD"/>
    <w:rsid w:val="00023A81"/>
    <w:rsid w:val="00023CD2"/>
    <w:rsid w:val="00023F72"/>
    <w:rsid w:val="00024D76"/>
    <w:rsid w:val="00027F2E"/>
    <w:rsid w:val="0003207F"/>
    <w:rsid w:val="00032C5D"/>
    <w:rsid w:val="000343D9"/>
    <w:rsid w:val="000377CA"/>
    <w:rsid w:val="00037DE8"/>
    <w:rsid w:val="00041231"/>
    <w:rsid w:val="00041F9E"/>
    <w:rsid w:val="0004271D"/>
    <w:rsid w:val="00043006"/>
    <w:rsid w:val="00050F2D"/>
    <w:rsid w:val="0005150C"/>
    <w:rsid w:val="00052417"/>
    <w:rsid w:val="000533F9"/>
    <w:rsid w:val="00053CF5"/>
    <w:rsid w:val="00054023"/>
    <w:rsid w:val="000619B9"/>
    <w:rsid w:val="00063168"/>
    <w:rsid w:val="000648A7"/>
    <w:rsid w:val="000651E1"/>
    <w:rsid w:val="00065273"/>
    <w:rsid w:val="00065AA6"/>
    <w:rsid w:val="00065EAB"/>
    <w:rsid w:val="00066058"/>
    <w:rsid w:val="00067060"/>
    <w:rsid w:val="00067A03"/>
    <w:rsid w:val="00067B41"/>
    <w:rsid w:val="00072D79"/>
    <w:rsid w:val="000732A6"/>
    <w:rsid w:val="0007375F"/>
    <w:rsid w:val="00081250"/>
    <w:rsid w:val="00082141"/>
    <w:rsid w:val="00082DC9"/>
    <w:rsid w:val="000835B7"/>
    <w:rsid w:val="000919D2"/>
    <w:rsid w:val="00091C69"/>
    <w:rsid w:val="000926FF"/>
    <w:rsid w:val="00093B7F"/>
    <w:rsid w:val="000941F3"/>
    <w:rsid w:val="0009548C"/>
    <w:rsid w:val="00095A48"/>
    <w:rsid w:val="0009645E"/>
    <w:rsid w:val="0009669A"/>
    <w:rsid w:val="00097005"/>
    <w:rsid w:val="000A0BD0"/>
    <w:rsid w:val="000A0D17"/>
    <w:rsid w:val="000A0E48"/>
    <w:rsid w:val="000A3B9F"/>
    <w:rsid w:val="000A4705"/>
    <w:rsid w:val="000A5585"/>
    <w:rsid w:val="000A5C7E"/>
    <w:rsid w:val="000A71D5"/>
    <w:rsid w:val="000A71E9"/>
    <w:rsid w:val="000B0A13"/>
    <w:rsid w:val="000B0DF7"/>
    <w:rsid w:val="000B1BB6"/>
    <w:rsid w:val="000B2CF8"/>
    <w:rsid w:val="000B2D19"/>
    <w:rsid w:val="000B5328"/>
    <w:rsid w:val="000B5C73"/>
    <w:rsid w:val="000B6639"/>
    <w:rsid w:val="000B6B0F"/>
    <w:rsid w:val="000B6C06"/>
    <w:rsid w:val="000B6FE5"/>
    <w:rsid w:val="000C1ABB"/>
    <w:rsid w:val="000C32FE"/>
    <w:rsid w:val="000C381F"/>
    <w:rsid w:val="000C43D6"/>
    <w:rsid w:val="000C48B9"/>
    <w:rsid w:val="000C4DF0"/>
    <w:rsid w:val="000C5726"/>
    <w:rsid w:val="000C6643"/>
    <w:rsid w:val="000C7F11"/>
    <w:rsid w:val="000D2263"/>
    <w:rsid w:val="000D2EC2"/>
    <w:rsid w:val="000D307B"/>
    <w:rsid w:val="000D45FD"/>
    <w:rsid w:val="000D60E8"/>
    <w:rsid w:val="000E0B9E"/>
    <w:rsid w:val="000E216E"/>
    <w:rsid w:val="000E48CB"/>
    <w:rsid w:val="000E5BF7"/>
    <w:rsid w:val="000E5F8A"/>
    <w:rsid w:val="000E669F"/>
    <w:rsid w:val="000E6FE3"/>
    <w:rsid w:val="000F0B00"/>
    <w:rsid w:val="000F1033"/>
    <w:rsid w:val="000F23DE"/>
    <w:rsid w:val="000F3544"/>
    <w:rsid w:val="000F45ED"/>
    <w:rsid w:val="000F73A6"/>
    <w:rsid w:val="00107130"/>
    <w:rsid w:val="00112264"/>
    <w:rsid w:val="00112DB3"/>
    <w:rsid w:val="001145E2"/>
    <w:rsid w:val="00114CC3"/>
    <w:rsid w:val="00114CF4"/>
    <w:rsid w:val="0011545C"/>
    <w:rsid w:val="00115629"/>
    <w:rsid w:val="001242EA"/>
    <w:rsid w:val="00125040"/>
    <w:rsid w:val="00126174"/>
    <w:rsid w:val="001323BF"/>
    <w:rsid w:val="00132C42"/>
    <w:rsid w:val="00133B81"/>
    <w:rsid w:val="00134151"/>
    <w:rsid w:val="001356B5"/>
    <w:rsid w:val="0014309F"/>
    <w:rsid w:val="00144D6F"/>
    <w:rsid w:val="00144FCC"/>
    <w:rsid w:val="00145446"/>
    <w:rsid w:val="00146794"/>
    <w:rsid w:val="001504BD"/>
    <w:rsid w:val="00152889"/>
    <w:rsid w:val="001541CE"/>
    <w:rsid w:val="0015505D"/>
    <w:rsid w:val="00162BBF"/>
    <w:rsid w:val="00172A83"/>
    <w:rsid w:val="00173BCE"/>
    <w:rsid w:val="00175053"/>
    <w:rsid w:val="001763C7"/>
    <w:rsid w:val="001769AC"/>
    <w:rsid w:val="0017743D"/>
    <w:rsid w:val="00177BB6"/>
    <w:rsid w:val="00177E24"/>
    <w:rsid w:val="0018026F"/>
    <w:rsid w:val="00183DE7"/>
    <w:rsid w:val="001873E2"/>
    <w:rsid w:val="00190A09"/>
    <w:rsid w:val="00190C46"/>
    <w:rsid w:val="0019162E"/>
    <w:rsid w:val="00193673"/>
    <w:rsid w:val="0019482E"/>
    <w:rsid w:val="00194D4E"/>
    <w:rsid w:val="00194F69"/>
    <w:rsid w:val="001955AD"/>
    <w:rsid w:val="001956FC"/>
    <w:rsid w:val="00195837"/>
    <w:rsid w:val="001A091C"/>
    <w:rsid w:val="001A56C6"/>
    <w:rsid w:val="001B14D1"/>
    <w:rsid w:val="001B1545"/>
    <w:rsid w:val="001B15E1"/>
    <w:rsid w:val="001B2A42"/>
    <w:rsid w:val="001B4AC7"/>
    <w:rsid w:val="001B737C"/>
    <w:rsid w:val="001B76D7"/>
    <w:rsid w:val="001C2176"/>
    <w:rsid w:val="001C68F2"/>
    <w:rsid w:val="001C6DA2"/>
    <w:rsid w:val="001C714B"/>
    <w:rsid w:val="001D37D8"/>
    <w:rsid w:val="001D467C"/>
    <w:rsid w:val="001E124A"/>
    <w:rsid w:val="001E1671"/>
    <w:rsid w:val="001E27FE"/>
    <w:rsid w:val="001E3F65"/>
    <w:rsid w:val="001E42F8"/>
    <w:rsid w:val="001E4E55"/>
    <w:rsid w:val="001E4F1B"/>
    <w:rsid w:val="001E6939"/>
    <w:rsid w:val="001E7BB8"/>
    <w:rsid w:val="001F094F"/>
    <w:rsid w:val="001F114D"/>
    <w:rsid w:val="001F1E30"/>
    <w:rsid w:val="001F390A"/>
    <w:rsid w:val="001F4377"/>
    <w:rsid w:val="001F4790"/>
    <w:rsid w:val="001F4B6B"/>
    <w:rsid w:val="001F5D6F"/>
    <w:rsid w:val="001F781D"/>
    <w:rsid w:val="001F7E84"/>
    <w:rsid w:val="002008BC"/>
    <w:rsid w:val="0020455E"/>
    <w:rsid w:val="00205203"/>
    <w:rsid w:val="002070C3"/>
    <w:rsid w:val="0020729B"/>
    <w:rsid w:val="0021060A"/>
    <w:rsid w:val="00212797"/>
    <w:rsid w:val="002135D3"/>
    <w:rsid w:val="00214323"/>
    <w:rsid w:val="0021450C"/>
    <w:rsid w:val="00214893"/>
    <w:rsid w:val="0021540C"/>
    <w:rsid w:val="002203EB"/>
    <w:rsid w:val="00220698"/>
    <w:rsid w:val="00220904"/>
    <w:rsid w:val="00221099"/>
    <w:rsid w:val="00221E42"/>
    <w:rsid w:val="00223588"/>
    <w:rsid w:val="0022413E"/>
    <w:rsid w:val="00224E0B"/>
    <w:rsid w:val="0022569E"/>
    <w:rsid w:val="002260C5"/>
    <w:rsid w:val="00226B11"/>
    <w:rsid w:val="00232088"/>
    <w:rsid w:val="00233976"/>
    <w:rsid w:val="00234799"/>
    <w:rsid w:val="00234CF0"/>
    <w:rsid w:val="002355BF"/>
    <w:rsid w:val="00235B3D"/>
    <w:rsid w:val="0023676A"/>
    <w:rsid w:val="002378C6"/>
    <w:rsid w:val="002441C5"/>
    <w:rsid w:val="00244CB4"/>
    <w:rsid w:val="002518CC"/>
    <w:rsid w:val="002524FB"/>
    <w:rsid w:val="00254ED8"/>
    <w:rsid w:val="0025556B"/>
    <w:rsid w:val="00255F86"/>
    <w:rsid w:val="00256636"/>
    <w:rsid w:val="00256658"/>
    <w:rsid w:val="002609D1"/>
    <w:rsid w:val="002611D9"/>
    <w:rsid w:val="00261987"/>
    <w:rsid w:val="002628F5"/>
    <w:rsid w:val="00262A87"/>
    <w:rsid w:val="002645CE"/>
    <w:rsid w:val="002666D4"/>
    <w:rsid w:val="002706E8"/>
    <w:rsid w:val="0027184D"/>
    <w:rsid w:val="00271BBD"/>
    <w:rsid w:val="00272EC1"/>
    <w:rsid w:val="002747B2"/>
    <w:rsid w:val="0027490E"/>
    <w:rsid w:val="00274C44"/>
    <w:rsid w:val="00275347"/>
    <w:rsid w:val="00275A09"/>
    <w:rsid w:val="002814E2"/>
    <w:rsid w:val="00283941"/>
    <w:rsid w:val="00283E30"/>
    <w:rsid w:val="0028431B"/>
    <w:rsid w:val="00284AB7"/>
    <w:rsid w:val="00286A84"/>
    <w:rsid w:val="00287431"/>
    <w:rsid w:val="002934B8"/>
    <w:rsid w:val="002954E6"/>
    <w:rsid w:val="002974AE"/>
    <w:rsid w:val="002A0881"/>
    <w:rsid w:val="002A337C"/>
    <w:rsid w:val="002A3868"/>
    <w:rsid w:val="002A5372"/>
    <w:rsid w:val="002A5396"/>
    <w:rsid w:val="002A5A0B"/>
    <w:rsid w:val="002A5A19"/>
    <w:rsid w:val="002B1971"/>
    <w:rsid w:val="002B23CE"/>
    <w:rsid w:val="002B3905"/>
    <w:rsid w:val="002B506B"/>
    <w:rsid w:val="002B70B8"/>
    <w:rsid w:val="002B7F30"/>
    <w:rsid w:val="002C08F6"/>
    <w:rsid w:val="002C2807"/>
    <w:rsid w:val="002C2A7E"/>
    <w:rsid w:val="002C37EF"/>
    <w:rsid w:val="002C53D8"/>
    <w:rsid w:val="002C53FA"/>
    <w:rsid w:val="002C6CCE"/>
    <w:rsid w:val="002D2504"/>
    <w:rsid w:val="002D3648"/>
    <w:rsid w:val="002D4238"/>
    <w:rsid w:val="002D441A"/>
    <w:rsid w:val="002D4712"/>
    <w:rsid w:val="002D4714"/>
    <w:rsid w:val="002D5384"/>
    <w:rsid w:val="002D6885"/>
    <w:rsid w:val="002D718F"/>
    <w:rsid w:val="002E267E"/>
    <w:rsid w:val="002E2E32"/>
    <w:rsid w:val="002E40C6"/>
    <w:rsid w:val="002E5AEE"/>
    <w:rsid w:val="002E7744"/>
    <w:rsid w:val="002E7943"/>
    <w:rsid w:val="002F0586"/>
    <w:rsid w:val="002F0890"/>
    <w:rsid w:val="002F0DE4"/>
    <w:rsid w:val="002F41B8"/>
    <w:rsid w:val="002F44BC"/>
    <w:rsid w:val="002F55D0"/>
    <w:rsid w:val="002F56D6"/>
    <w:rsid w:val="002F5E03"/>
    <w:rsid w:val="002F6513"/>
    <w:rsid w:val="002F6644"/>
    <w:rsid w:val="00306D99"/>
    <w:rsid w:val="00307FEE"/>
    <w:rsid w:val="003105A7"/>
    <w:rsid w:val="0031198A"/>
    <w:rsid w:val="00312D90"/>
    <w:rsid w:val="00313CD2"/>
    <w:rsid w:val="003156F3"/>
    <w:rsid w:val="0031621B"/>
    <w:rsid w:val="00316B1C"/>
    <w:rsid w:val="00316C1C"/>
    <w:rsid w:val="00317621"/>
    <w:rsid w:val="00317BF5"/>
    <w:rsid w:val="00320F2D"/>
    <w:rsid w:val="00323695"/>
    <w:rsid w:val="00323C9A"/>
    <w:rsid w:val="00325D64"/>
    <w:rsid w:val="003264BA"/>
    <w:rsid w:val="00326CFB"/>
    <w:rsid w:val="003271B3"/>
    <w:rsid w:val="00331069"/>
    <w:rsid w:val="0033354B"/>
    <w:rsid w:val="003354DB"/>
    <w:rsid w:val="00335A77"/>
    <w:rsid w:val="00341C54"/>
    <w:rsid w:val="003420E4"/>
    <w:rsid w:val="0034238F"/>
    <w:rsid w:val="00342A1A"/>
    <w:rsid w:val="003436D5"/>
    <w:rsid w:val="00343926"/>
    <w:rsid w:val="003445D6"/>
    <w:rsid w:val="00347361"/>
    <w:rsid w:val="00350926"/>
    <w:rsid w:val="00351026"/>
    <w:rsid w:val="00351966"/>
    <w:rsid w:val="003537BF"/>
    <w:rsid w:val="00355CE8"/>
    <w:rsid w:val="00356180"/>
    <w:rsid w:val="00356580"/>
    <w:rsid w:val="0036014F"/>
    <w:rsid w:val="0036110D"/>
    <w:rsid w:val="00361CBA"/>
    <w:rsid w:val="003650EA"/>
    <w:rsid w:val="00365A36"/>
    <w:rsid w:val="0036663A"/>
    <w:rsid w:val="00371DC7"/>
    <w:rsid w:val="00372114"/>
    <w:rsid w:val="003732DA"/>
    <w:rsid w:val="00373A9C"/>
    <w:rsid w:val="00373D68"/>
    <w:rsid w:val="00374C15"/>
    <w:rsid w:val="00376FB0"/>
    <w:rsid w:val="003773A6"/>
    <w:rsid w:val="003829F8"/>
    <w:rsid w:val="00383763"/>
    <w:rsid w:val="00384BAA"/>
    <w:rsid w:val="00385863"/>
    <w:rsid w:val="00385F59"/>
    <w:rsid w:val="003860DC"/>
    <w:rsid w:val="003864F8"/>
    <w:rsid w:val="00386984"/>
    <w:rsid w:val="0039046B"/>
    <w:rsid w:val="00390585"/>
    <w:rsid w:val="00391D84"/>
    <w:rsid w:val="003921DA"/>
    <w:rsid w:val="0039240A"/>
    <w:rsid w:val="003959D9"/>
    <w:rsid w:val="00396016"/>
    <w:rsid w:val="003974A3"/>
    <w:rsid w:val="003974C0"/>
    <w:rsid w:val="00397FA8"/>
    <w:rsid w:val="003A108A"/>
    <w:rsid w:val="003A15DF"/>
    <w:rsid w:val="003A1A83"/>
    <w:rsid w:val="003A25E9"/>
    <w:rsid w:val="003A3477"/>
    <w:rsid w:val="003A35F7"/>
    <w:rsid w:val="003A38FE"/>
    <w:rsid w:val="003A4EA1"/>
    <w:rsid w:val="003A62DA"/>
    <w:rsid w:val="003B0092"/>
    <w:rsid w:val="003B495A"/>
    <w:rsid w:val="003B5391"/>
    <w:rsid w:val="003C03E1"/>
    <w:rsid w:val="003C0529"/>
    <w:rsid w:val="003C1543"/>
    <w:rsid w:val="003C24D9"/>
    <w:rsid w:val="003C3CEE"/>
    <w:rsid w:val="003C4177"/>
    <w:rsid w:val="003C5D42"/>
    <w:rsid w:val="003C6021"/>
    <w:rsid w:val="003C6C78"/>
    <w:rsid w:val="003C6DCB"/>
    <w:rsid w:val="003D0F8B"/>
    <w:rsid w:val="003D3902"/>
    <w:rsid w:val="003D7A5D"/>
    <w:rsid w:val="003E0886"/>
    <w:rsid w:val="003E18DD"/>
    <w:rsid w:val="003E1E33"/>
    <w:rsid w:val="003E2C7C"/>
    <w:rsid w:val="003E6DED"/>
    <w:rsid w:val="003E7512"/>
    <w:rsid w:val="003E755A"/>
    <w:rsid w:val="003E7B9B"/>
    <w:rsid w:val="003E7C96"/>
    <w:rsid w:val="003F170F"/>
    <w:rsid w:val="003F211A"/>
    <w:rsid w:val="003F2450"/>
    <w:rsid w:val="003F3C66"/>
    <w:rsid w:val="003F6625"/>
    <w:rsid w:val="003F6D5B"/>
    <w:rsid w:val="00400CA9"/>
    <w:rsid w:val="0040118F"/>
    <w:rsid w:val="004038E8"/>
    <w:rsid w:val="00404A3C"/>
    <w:rsid w:val="00405C9B"/>
    <w:rsid w:val="004076A5"/>
    <w:rsid w:val="00407EA5"/>
    <w:rsid w:val="0041321F"/>
    <w:rsid w:val="004139EB"/>
    <w:rsid w:val="00416B25"/>
    <w:rsid w:val="00417A42"/>
    <w:rsid w:val="00417E8A"/>
    <w:rsid w:val="0042055B"/>
    <w:rsid w:val="00420766"/>
    <w:rsid w:val="004211A5"/>
    <w:rsid w:val="00421946"/>
    <w:rsid w:val="00422D26"/>
    <w:rsid w:val="00422F2B"/>
    <w:rsid w:val="00425AFA"/>
    <w:rsid w:val="00425D86"/>
    <w:rsid w:val="0042605F"/>
    <w:rsid w:val="00427CD5"/>
    <w:rsid w:val="004332DC"/>
    <w:rsid w:val="0043471E"/>
    <w:rsid w:val="004354DB"/>
    <w:rsid w:val="0043569A"/>
    <w:rsid w:val="004366E2"/>
    <w:rsid w:val="004367BB"/>
    <w:rsid w:val="00443A5B"/>
    <w:rsid w:val="00444946"/>
    <w:rsid w:val="00444D35"/>
    <w:rsid w:val="00446BAB"/>
    <w:rsid w:val="00450027"/>
    <w:rsid w:val="00451A7D"/>
    <w:rsid w:val="00451F64"/>
    <w:rsid w:val="00452752"/>
    <w:rsid w:val="00452F66"/>
    <w:rsid w:val="004540A5"/>
    <w:rsid w:val="0045607C"/>
    <w:rsid w:val="004570FB"/>
    <w:rsid w:val="00462D27"/>
    <w:rsid w:val="00463D89"/>
    <w:rsid w:val="004648D5"/>
    <w:rsid w:val="004652FB"/>
    <w:rsid w:val="00465476"/>
    <w:rsid w:val="00465F50"/>
    <w:rsid w:val="004704C6"/>
    <w:rsid w:val="004709F4"/>
    <w:rsid w:val="00470BAE"/>
    <w:rsid w:val="0047303D"/>
    <w:rsid w:val="00475EDB"/>
    <w:rsid w:val="00475F50"/>
    <w:rsid w:val="0047683D"/>
    <w:rsid w:val="00476EE2"/>
    <w:rsid w:val="00477EC5"/>
    <w:rsid w:val="00481B18"/>
    <w:rsid w:val="00482B48"/>
    <w:rsid w:val="004854A4"/>
    <w:rsid w:val="00485DBE"/>
    <w:rsid w:val="00486A92"/>
    <w:rsid w:val="00486AD3"/>
    <w:rsid w:val="00487492"/>
    <w:rsid w:val="0049351C"/>
    <w:rsid w:val="004937D9"/>
    <w:rsid w:val="00494885"/>
    <w:rsid w:val="004952C7"/>
    <w:rsid w:val="0049622F"/>
    <w:rsid w:val="00496D39"/>
    <w:rsid w:val="00496D6F"/>
    <w:rsid w:val="004A0DE8"/>
    <w:rsid w:val="004A1A89"/>
    <w:rsid w:val="004A29A6"/>
    <w:rsid w:val="004A3DDA"/>
    <w:rsid w:val="004A4C4F"/>
    <w:rsid w:val="004A678B"/>
    <w:rsid w:val="004B1EB8"/>
    <w:rsid w:val="004B79D7"/>
    <w:rsid w:val="004B7CB7"/>
    <w:rsid w:val="004C0BC6"/>
    <w:rsid w:val="004C0F51"/>
    <w:rsid w:val="004C11AA"/>
    <w:rsid w:val="004C16EA"/>
    <w:rsid w:val="004C31F1"/>
    <w:rsid w:val="004C36D2"/>
    <w:rsid w:val="004C4816"/>
    <w:rsid w:val="004C61F0"/>
    <w:rsid w:val="004C76C7"/>
    <w:rsid w:val="004C7D62"/>
    <w:rsid w:val="004D00EE"/>
    <w:rsid w:val="004D1507"/>
    <w:rsid w:val="004D2423"/>
    <w:rsid w:val="004D28CF"/>
    <w:rsid w:val="004D3DBF"/>
    <w:rsid w:val="004D4A3D"/>
    <w:rsid w:val="004D5562"/>
    <w:rsid w:val="004D6BDD"/>
    <w:rsid w:val="004D7B9C"/>
    <w:rsid w:val="004D7C63"/>
    <w:rsid w:val="004E04BE"/>
    <w:rsid w:val="004E07B8"/>
    <w:rsid w:val="004E2591"/>
    <w:rsid w:val="004E29F2"/>
    <w:rsid w:val="004F09BE"/>
    <w:rsid w:val="004F0CB6"/>
    <w:rsid w:val="004F0F6D"/>
    <w:rsid w:val="004F3E07"/>
    <w:rsid w:val="004F4EA3"/>
    <w:rsid w:val="004F69AB"/>
    <w:rsid w:val="004F6E74"/>
    <w:rsid w:val="005006A6"/>
    <w:rsid w:val="0050479E"/>
    <w:rsid w:val="00506D7D"/>
    <w:rsid w:val="00506FA7"/>
    <w:rsid w:val="00507180"/>
    <w:rsid w:val="005104E6"/>
    <w:rsid w:val="00510B39"/>
    <w:rsid w:val="00511BAA"/>
    <w:rsid w:val="00514386"/>
    <w:rsid w:val="00516183"/>
    <w:rsid w:val="00516350"/>
    <w:rsid w:val="00516567"/>
    <w:rsid w:val="00517DCD"/>
    <w:rsid w:val="00521500"/>
    <w:rsid w:val="00525236"/>
    <w:rsid w:val="005266AF"/>
    <w:rsid w:val="00526794"/>
    <w:rsid w:val="00526B59"/>
    <w:rsid w:val="00526C27"/>
    <w:rsid w:val="0053144F"/>
    <w:rsid w:val="005326E7"/>
    <w:rsid w:val="005333AE"/>
    <w:rsid w:val="005346D7"/>
    <w:rsid w:val="005347EA"/>
    <w:rsid w:val="00536EBA"/>
    <w:rsid w:val="005378F9"/>
    <w:rsid w:val="0054016E"/>
    <w:rsid w:val="005409D8"/>
    <w:rsid w:val="005419C1"/>
    <w:rsid w:val="00542883"/>
    <w:rsid w:val="00542DAA"/>
    <w:rsid w:val="00546342"/>
    <w:rsid w:val="00546763"/>
    <w:rsid w:val="00547ADE"/>
    <w:rsid w:val="00550343"/>
    <w:rsid w:val="00551918"/>
    <w:rsid w:val="0055214D"/>
    <w:rsid w:val="005521CB"/>
    <w:rsid w:val="00553C1C"/>
    <w:rsid w:val="0055469A"/>
    <w:rsid w:val="00554A1D"/>
    <w:rsid w:val="005564C2"/>
    <w:rsid w:val="005579F0"/>
    <w:rsid w:val="00561FAA"/>
    <w:rsid w:val="00562205"/>
    <w:rsid w:val="00563A74"/>
    <w:rsid w:val="00563B49"/>
    <w:rsid w:val="00563E5A"/>
    <w:rsid w:val="00565AE0"/>
    <w:rsid w:val="00567151"/>
    <w:rsid w:val="0056790D"/>
    <w:rsid w:val="005715E8"/>
    <w:rsid w:val="00571DFA"/>
    <w:rsid w:val="005765D3"/>
    <w:rsid w:val="005771B6"/>
    <w:rsid w:val="00577C2E"/>
    <w:rsid w:val="00577EA1"/>
    <w:rsid w:val="00581D6C"/>
    <w:rsid w:val="005830A3"/>
    <w:rsid w:val="00583505"/>
    <w:rsid w:val="005849D3"/>
    <w:rsid w:val="00585C47"/>
    <w:rsid w:val="005867B5"/>
    <w:rsid w:val="00590ECA"/>
    <w:rsid w:val="00591C4D"/>
    <w:rsid w:val="00592124"/>
    <w:rsid w:val="00595654"/>
    <w:rsid w:val="00596B48"/>
    <w:rsid w:val="00597E82"/>
    <w:rsid w:val="005A050F"/>
    <w:rsid w:val="005A374A"/>
    <w:rsid w:val="005A3766"/>
    <w:rsid w:val="005A5153"/>
    <w:rsid w:val="005A51C5"/>
    <w:rsid w:val="005A6227"/>
    <w:rsid w:val="005A6345"/>
    <w:rsid w:val="005A70FE"/>
    <w:rsid w:val="005B0039"/>
    <w:rsid w:val="005B0632"/>
    <w:rsid w:val="005B2A0B"/>
    <w:rsid w:val="005B2C78"/>
    <w:rsid w:val="005B4F80"/>
    <w:rsid w:val="005B5190"/>
    <w:rsid w:val="005B5C91"/>
    <w:rsid w:val="005B5CA9"/>
    <w:rsid w:val="005B7425"/>
    <w:rsid w:val="005C224F"/>
    <w:rsid w:val="005D1019"/>
    <w:rsid w:val="005D1034"/>
    <w:rsid w:val="005D15C6"/>
    <w:rsid w:val="005D39C5"/>
    <w:rsid w:val="005D4019"/>
    <w:rsid w:val="005D6A95"/>
    <w:rsid w:val="005D7E24"/>
    <w:rsid w:val="005E097B"/>
    <w:rsid w:val="005E3696"/>
    <w:rsid w:val="005E5CF9"/>
    <w:rsid w:val="005E6593"/>
    <w:rsid w:val="005E78F1"/>
    <w:rsid w:val="005E7A2B"/>
    <w:rsid w:val="005F0AB8"/>
    <w:rsid w:val="005F35C4"/>
    <w:rsid w:val="005F4389"/>
    <w:rsid w:val="005F4608"/>
    <w:rsid w:val="005F50A7"/>
    <w:rsid w:val="005F53A0"/>
    <w:rsid w:val="005F57A7"/>
    <w:rsid w:val="005F5DBC"/>
    <w:rsid w:val="005F6A2C"/>
    <w:rsid w:val="00600AF6"/>
    <w:rsid w:val="00601402"/>
    <w:rsid w:val="006017A6"/>
    <w:rsid w:val="00601B1F"/>
    <w:rsid w:val="00604CDE"/>
    <w:rsid w:val="006050A4"/>
    <w:rsid w:val="00605688"/>
    <w:rsid w:val="00605B6E"/>
    <w:rsid w:val="0061017E"/>
    <w:rsid w:val="006126AD"/>
    <w:rsid w:val="00613DF5"/>
    <w:rsid w:val="006143AB"/>
    <w:rsid w:val="006219BD"/>
    <w:rsid w:val="00623D69"/>
    <w:rsid w:val="00624FD7"/>
    <w:rsid w:val="006251FF"/>
    <w:rsid w:val="006301D3"/>
    <w:rsid w:val="006309DB"/>
    <w:rsid w:val="00631176"/>
    <w:rsid w:val="00631F3C"/>
    <w:rsid w:val="00634DA8"/>
    <w:rsid w:val="006364D9"/>
    <w:rsid w:val="00636A75"/>
    <w:rsid w:val="00636A80"/>
    <w:rsid w:val="00637169"/>
    <w:rsid w:val="00641579"/>
    <w:rsid w:val="00641E3A"/>
    <w:rsid w:val="00642070"/>
    <w:rsid w:val="00642084"/>
    <w:rsid w:val="00642A7C"/>
    <w:rsid w:val="006439A9"/>
    <w:rsid w:val="00651E35"/>
    <w:rsid w:val="00653CDB"/>
    <w:rsid w:val="00653F6F"/>
    <w:rsid w:val="006544F7"/>
    <w:rsid w:val="00656C8B"/>
    <w:rsid w:val="006604DC"/>
    <w:rsid w:val="00660AF4"/>
    <w:rsid w:val="00661FC9"/>
    <w:rsid w:val="006624A9"/>
    <w:rsid w:val="00666586"/>
    <w:rsid w:val="00666B79"/>
    <w:rsid w:val="00666FAD"/>
    <w:rsid w:val="00674B00"/>
    <w:rsid w:val="00675312"/>
    <w:rsid w:val="006757DC"/>
    <w:rsid w:val="00675AFF"/>
    <w:rsid w:val="00676752"/>
    <w:rsid w:val="006815D6"/>
    <w:rsid w:val="00682B04"/>
    <w:rsid w:val="006832E7"/>
    <w:rsid w:val="006832EF"/>
    <w:rsid w:val="00683D4A"/>
    <w:rsid w:val="0068664C"/>
    <w:rsid w:val="00695557"/>
    <w:rsid w:val="00696F2F"/>
    <w:rsid w:val="00697E11"/>
    <w:rsid w:val="006A0F69"/>
    <w:rsid w:val="006A1848"/>
    <w:rsid w:val="006A2099"/>
    <w:rsid w:val="006A35D4"/>
    <w:rsid w:val="006A38A0"/>
    <w:rsid w:val="006A4754"/>
    <w:rsid w:val="006A5D46"/>
    <w:rsid w:val="006A7D9D"/>
    <w:rsid w:val="006B012D"/>
    <w:rsid w:val="006B0E16"/>
    <w:rsid w:val="006B1215"/>
    <w:rsid w:val="006B18AB"/>
    <w:rsid w:val="006B5152"/>
    <w:rsid w:val="006B5594"/>
    <w:rsid w:val="006B6953"/>
    <w:rsid w:val="006C12F2"/>
    <w:rsid w:val="006C183B"/>
    <w:rsid w:val="006C379F"/>
    <w:rsid w:val="006C3D08"/>
    <w:rsid w:val="006C409E"/>
    <w:rsid w:val="006C494E"/>
    <w:rsid w:val="006C5457"/>
    <w:rsid w:val="006C5714"/>
    <w:rsid w:val="006C5A2D"/>
    <w:rsid w:val="006C5CF6"/>
    <w:rsid w:val="006D1DC5"/>
    <w:rsid w:val="006D1DDB"/>
    <w:rsid w:val="006D23C5"/>
    <w:rsid w:val="006D3554"/>
    <w:rsid w:val="006D3999"/>
    <w:rsid w:val="006D4FAC"/>
    <w:rsid w:val="006D6004"/>
    <w:rsid w:val="006D7820"/>
    <w:rsid w:val="006D7B7B"/>
    <w:rsid w:val="006E051F"/>
    <w:rsid w:val="006E0C1B"/>
    <w:rsid w:val="006E235C"/>
    <w:rsid w:val="006E450C"/>
    <w:rsid w:val="006E4790"/>
    <w:rsid w:val="006E4A20"/>
    <w:rsid w:val="006E56FF"/>
    <w:rsid w:val="006E5A01"/>
    <w:rsid w:val="006E7881"/>
    <w:rsid w:val="006E7D33"/>
    <w:rsid w:val="006F1A9C"/>
    <w:rsid w:val="006F34C2"/>
    <w:rsid w:val="006F6293"/>
    <w:rsid w:val="006F6DC1"/>
    <w:rsid w:val="00700C16"/>
    <w:rsid w:val="00701D3A"/>
    <w:rsid w:val="007026AE"/>
    <w:rsid w:val="00703D3E"/>
    <w:rsid w:val="00703D43"/>
    <w:rsid w:val="007043B4"/>
    <w:rsid w:val="0070505A"/>
    <w:rsid w:val="00706168"/>
    <w:rsid w:val="007062CF"/>
    <w:rsid w:val="00706725"/>
    <w:rsid w:val="0071136A"/>
    <w:rsid w:val="00711833"/>
    <w:rsid w:val="00711D87"/>
    <w:rsid w:val="0071421A"/>
    <w:rsid w:val="00715C87"/>
    <w:rsid w:val="007176AD"/>
    <w:rsid w:val="00720C73"/>
    <w:rsid w:val="00720F06"/>
    <w:rsid w:val="007210BC"/>
    <w:rsid w:val="0072190D"/>
    <w:rsid w:val="00722587"/>
    <w:rsid w:val="007239CA"/>
    <w:rsid w:val="00725DCE"/>
    <w:rsid w:val="007265F6"/>
    <w:rsid w:val="00726AE7"/>
    <w:rsid w:val="00730050"/>
    <w:rsid w:val="00730292"/>
    <w:rsid w:val="00732CA4"/>
    <w:rsid w:val="007336C7"/>
    <w:rsid w:val="00733A3C"/>
    <w:rsid w:val="00734121"/>
    <w:rsid w:val="00734D07"/>
    <w:rsid w:val="0073577D"/>
    <w:rsid w:val="00737580"/>
    <w:rsid w:val="007418B5"/>
    <w:rsid w:val="00742AE4"/>
    <w:rsid w:val="00742F76"/>
    <w:rsid w:val="00744020"/>
    <w:rsid w:val="007445AB"/>
    <w:rsid w:val="00744E0A"/>
    <w:rsid w:val="00746EBA"/>
    <w:rsid w:val="00747208"/>
    <w:rsid w:val="00750081"/>
    <w:rsid w:val="00750547"/>
    <w:rsid w:val="00750722"/>
    <w:rsid w:val="007518FE"/>
    <w:rsid w:val="007533B3"/>
    <w:rsid w:val="007545FF"/>
    <w:rsid w:val="007559F8"/>
    <w:rsid w:val="0075640D"/>
    <w:rsid w:val="00760C32"/>
    <w:rsid w:val="0076106E"/>
    <w:rsid w:val="00763418"/>
    <w:rsid w:val="00764929"/>
    <w:rsid w:val="00765446"/>
    <w:rsid w:val="0076589C"/>
    <w:rsid w:val="00771F68"/>
    <w:rsid w:val="00773172"/>
    <w:rsid w:val="007731B9"/>
    <w:rsid w:val="0077325D"/>
    <w:rsid w:val="0077462E"/>
    <w:rsid w:val="00774904"/>
    <w:rsid w:val="00774D61"/>
    <w:rsid w:val="00775DEF"/>
    <w:rsid w:val="00780EB6"/>
    <w:rsid w:val="00782455"/>
    <w:rsid w:val="00782BC6"/>
    <w:rsid w:val="007843D1"/>
    <w:rsid w:val="00786B98"/>
    <w:rsid w:val="00786FCE"/>
    <w:rsid w:val="00787C3B"/>
    <w:rsid w:val="007911E2"/>
    <w:rsid w:val="00792D9E"/>
    <w:rsid w:val="00792E7D"/>
    <w:rsid w:val="00794338"/>
    <w:rsid w:val="00796A06"/>
    <w:rsid w:val="007A1009"/>
    <w:rsid w:val="007A4372"/>
    <w:rsid w:val="007A43BB"/>
    <w:rsid w:val="007B065C"/>
    <w:rsid w:val="007B3772"/>
    <w:rsid w:val="007B5C39"/>
    <w:rsid w:val="007C0239"/>
    <w:rsid w:val="007C0665"/>
    <w:rsid w:val="007C0BD4"/>
    <w:rsid w:val="007C0D4B"/>
    <w:rsid w:val="007C361D"/>
    <w:rsid w:val="007C45AA"/>
    <w:rsid w:val="007C5B30"/>
    <w:rsid w:val="007C6476"/>
    <w:rsid w:val="007C6C8E"/>
    <w:rsid w:val="007D107A"/>
    <w:rsid w:val="007D2CA3"/>
    <w:rsid w:val="007D3018"/>
    <w:rsid w:val="007D7D6B"/>
    <w:rsid w:val="007E1C75"/>
    <w:rsid w:val="007E6007"/>
    <w:rsid w:val="007E640A"/>
    <w:rsid w:val="007E6D50"/>
    <w:rsid w:val="007E7CB9"/>
    <w:rsid w:val="007F0331"/>
    <w:rsid w:val="007F062A"/>
    <w:rsid w:val="007F1538"/>
    <w:rsid w:val="007F2171"/>
    <w:rsid w:val="007F21A9"/>
    <w:rsid w:val="007F2FB8"/>
    <w:rsid w:val="007F382B"/>
    <w:rsid w:val="007F3AD5"/>
    <w:rsid w:val="007F3D34"/>
    <w:rsid w:val="007F5B39"/>
    <w:rsid w:val="00803FA3"/>
    <w:rsid w:val="0080501E"/>
    <w:rsid w:val="00805CD2"/>
    <w:rsid w:val="008063E7"/>
    <w:rsid w:val="00806F76"/>
    <w:rsid w:val="00807E98"/>
    <w:rsid w:val="00812FC5"/>
    <w:rsid w:val="00813D3E"/>
    <w:rsid w:val="00814747"/>
    <w:rsid w:val="00816DDA"/>
    <w:rsid w:val="00817EA1"/>
    <w:rsid w:val="00820652"/>
    <w:rsid w:val="008208A3"/>
    <w:rsid w:val="00823440"/>
    <w:rsid w:val="008238F5"/>
    <w:rsid w:val="00824EA5"/>
    <w:rsid w:val="00830776"/>
    <w:rsid w:val="00830EF6"/>
    <w:rsid w:val="008342A9"/>
    <w:rsid w:val="008346B6"/>
    <w:rsid w:val="00835636"/>
    <w:rsid w:val="008358D9"/>
    <w:rsid w:val="008361F4"/>
    <w:rsid w:val="00836B6F"/>
    <w:rsid w:val="008408C2"/>
    <w:rsid w:val="0084095D"/>
    <w:rsid w:val="00840E0E"/>
    <w:rsid w:val="0084171E"/>
    <w:rsid w:val="00843247"/>
    <w:rsid w:val="008436D8"/>
    <w:rsid w:val="008439C5"/>
    <w:rsid w:val="0084493B"/>
    <w:rsid w:val="00844BD6"/>
    <w:rsid w:val="00846A2F"/>
    <w:rsid w:val="00850EF3"/>
    <w:rsid w:val="00851CC9"/>
    <w:rsid w:val="00864761"/>
    <w:rsid w:val="00864FFA"/>
    <w:rsid w:val="008652B6"/>
    <w:rsid w:val="0086688A"/>
    <w:rsid w:val="00866EC7"/>
    <w:rsid w:val="008674DD"/>
    <w:rsid w:val="008676E1"/>
    <w:rsid w:val="008676E3"/>
    <w:rsid w:val="00873464"/>
    <w:rsid w:val="00876B7F"/>
    <w:rsid w:val="008816E4"/>
    <w:rsid w:val="00882F8C"/>
    <w:rsid w:val="008869C2"/>
    <w:rsid w:val="00887380"/>
    <w:rsid w:val="00890360"/>
    <w:rsid w:val="008904B6"/>
    <w:rsid w:val="008919B8"/>
    <w:rsid w:val="008927CF"/>
    <w:rsid w:val="008958E8"/>
    <w:rsid w:val="008A1C1E"/>
    <w:rsid w:val="008A2B2B"/>
    <w:rsid w:val="008A3242"/>
    <w:rsid w:val="008A331A"/>
    <w:rsid w:val="008A5ADC"/>
    <w:rsid w:val="008A5B02"/>
    <w:rsid w:val="008B167D"/>
    <w:rsid w:val="008B5A0B"/>
    <w:rsid w:val="008B5CAC"/>
    <w:rsid w:val="008B7E9F"/>
    <w:rsid w:val="008C24B1"/>
    <w:rsid w:val="008C3F18"/>
    <w:rsid w:val="008C5430"/>
    <w:rsid w:val="008C709A"/>
    <w:rsid w:val="008C77DA"/>
    <w:rsid w:val="008C7BA4"/>
    <w:rsid w:val="008D10E7"/>
    <w:rsid w:val="008D14B5"/>
    <w:rsid w:val="008D152B"/>
    <w:rsid w:val="008D17E4"/>
    <w:rsid w:val="008D29BF"/>
    <w:rsid w:val="008D4BCE"/>
    <w:rsid w:val="008D5117"/>
    <w:rsid w:val="008D5176"/>
    <w:rsid w:val="008D60EB"/>
    <w:rsid w:val="008D7A22"/>
    <w:rsid w:val="008E0361"/>
    <w:rsid w:val="008E1961"/>
    <w:rsid w:val="008E1F3B"/>
    <w:rsid w:val="008E3324"/>
    <w:rsid w:val="008E3917"/>
    <w:rsid w:val="008E6CCF"/>
    <w:rsid w:val="008E7325"/>
    <w:rsid w:val="008E75C6"/>
    <w:rsid w:val="008F0952"/>
    <w:rsid w:val="008F3BAA"/>
    <w:rsid w:val="008F3DA3"/>
    <w:rsid w:val="008F452F"/>
    <w:rsid w:val="008F6152"/>
    <w:rsid w:val="008F6D0B"/>
    <w:rsid w:val="008F745E"/>
    <w:rsid w:val="008F7DCC"/>
    <w:rsid w:val="0090006C"/>
    <w:rsid w:val="0090037D"/>
    <w:rsid w:val="00902C95"/>
    <w:rsid w:val="009034FD"/>
    <w:rsid w:val="0090431B"/>
    <w:rsid w:val="0090459D"/>
    <w:rsid w:val="00905575"/>
    <w:rsid w:val="00905D0D"/>
    <w:rsid w:val="009078F7"/>
    <w:rsid w:val="009100D9"/>
    <w:rsid w:val="00910420"/>
    <w:rsid w:val="00910DD4"/>
    <w:rsid w:val="009128B5"/>
    <w:rsid w:val="0091307C"/>
    <w:rsid w:val="00913717"/>
    <w:rsid w:val="009147D7"/>
    <w:rsid w:val="00914C7E"/>
    <w:rsid w:val="009161C5"/>
    <w:rsid w:val="009164CB"/>
    <w:rsid w:val="009207BC"/>
    <w:rsid w:val="00922686"/>
    <w:rsid w:val="00922D1D"/>
    <w:rsid w:val="009232E8"/>
    <w:rsid w:val="00926FD9"/>
    <w:rsid w:val="00927E99"/>
    <w:rsid w:val="00930628"/>
    <w:rsid w:val="009342AA"/>
    <w:rsid w:val="00934CDC"/>
    <w:rsid w:val="00936E13"/>
    <w:rsid w:val="0094203B"/>
    <w:rsid w:val="00942459"/>
    <w:rsid w:val="009442D5"/>
    <w:rsid w:val="00945D5A"/>
    <w:rsid w:val="009472C4"/>
    <w:rsid w:val="0095453B"/>
    <w:rsid w:val="00954AD4"/>
    <w:rsid w:val="00955FAF"/>
    <w:rsid w:val="0095607E"/>
    <w:rsid w:val="00957F8C"/>
    <w:rsid w:val="0096099D"/>
    <w:rsid w:val="009620DF"/>
    <w:rsid w:val="00962630"/>
    <w:rsid w:val="009647E3"/>
    <w:rsid w:val="00964832"/>
    <w:rsid w:val="009668A1"/>
    <w:rsid w:val="00967825"/>
    <w:rsid w:val="00967D4D"/>
    <w:rsid w:val="00967DF2"/>
    <w:rsid w:val="00972114"/>
    <w:rsid w:val="009729FB"/>
    <w:rsid w:val="00974B42"/>
    <w:rsid w:val="009751F8"/>
    <w:rsid w:val="00975D64"/>
    <w:rsid w:val="009768EC"/>
    <w:rsid w:val="009770E9"/>
    <w:rsid w:val="0097786A"/>
    <w:rsid w:val="009806ED"/>
    <w:rsid w:val="00981711"/>
    <w:rsid w:val="00982DE1"/>
    <w:rsid w:val="00982E10"/>
    <w:rsid w:val="00982F76"/>
    <w:rsid w:val="0098352F"/>
    <w:rsid w:val="009863C4"/>
    <w:rsid w:val="009868F7"/>
    <w:rsid w:val="00987136"/>
    <w:rsid w:val="00987F66"/>
    <w:rsid w:val="00990279"/>
    <w:rsid w:val="00990ABA"/>
    <w:rsid w:val="00990B14"/>
    <w:rsid w:val="00990FF4"/>
    <w:rsid w:val="00991118"/>
    <w:rsid w:val="00992491"/>
    <w:rsid w:val="00993238"/>
    <w:rsid w:val="00993A18"/>
    <w:rsid w:val="00993C20"/>
    <w:rsid w:val="00993E63"/>
    <w:rsid w:val="009951A4"/>
    <w:rsid w:val="00996636"/>
    <w:rsid w:val="009A1545"/>
    <w:rsid w:val="009A1E08"/>
    <w:rsid w:val="009A2002"/>
    <w:rsid w:val="009A29A9"/>
    <w:rsid w:val="009A2AD5"/>
    <w:rsid w:val="009A5753"/>
    <w:rsid w:val="009A5929"/>
    <w:rsid w:val="009B041A"/>
    <w:rsid w:val="009B0FEA"/>
    <w:rsid w:val="009B3A11"/>
    <w:rsid w:val="009B5526"/>
    <w:rsid w:val="009B57B8"/>
    <w:rsid w:val="009B57D6"/>
    <w:rsid w:val="009C0039"/>
    <w:rsid w:val="009C0B47"/>
    <w:rsid w:val="009C237C"/>
    <w:rsid w:val="009C3C0E"/>
    <w:rsid w:val="009C44E9"/>
    <w:rsid w:val="009C50D3"/>
    <w:rsid w:val="009C56B9"/>
    <w:rsid w:val="009C6153"/>
    <w:rsid w:val="009C767D"/>
    <w:rsid w:val="009D001D"/>
    <w:rsid w:val="009D1E9D"/>
    <w:rsid w:val="009D54BC"/>
    <w:rsid w:val="009D582F"/>
    <w:rsid w:val="009D62EB"/>
    <w:rsid w:val="009D631D"/>
    <w:rsid w:val="009D69BE"/>
    <w:rsid w:val="009E17EC"/>
    <w:rsid w:val="009E3D87"/>
    <w:rsid w:val="009E703B"/>
    <w:rsid w:val="009E781D"/>
    <w:rsid w:val="009F08E6"/>
    <w:rsid w:val="009F0E51"/>
    <w:rsid w:val="009F2F49"/>
    <w:rsid w:val="009F55CA"/>
    <w:rsid w:val="009F5E67"/>
    <w:rsid w:val="009F6F81"/>
    <w:rsid w:val="009F794A"/>
    <w:rsid w:val="00A014BF"/>
    <w:rsid w:val="00A016E9"/>
    <w:rsid w:val="00A01BC1"/>
    <w:rsid w:val="00A05B26"/>
    <w:rsid w:val="00A062A7"/>
    <w:rsid w:val="00A0726F"/>
    <w:rsid w:val="00A1110E"/>
    <w:rsid w:val="00A1134A"/>
    <w:rsid w:val="00A11480"/>
    <w:rsid w:val="00A13FEB"/>
    <w:rsid w:val="00A14F92"/>
    <w:rsid w:val="00A17712"/>
    <w:rsid w:val="00A21315"/>
    <w:rsid w:val="00A21B84"/>
    <w:rsid w:val="00A22DC2"/>
    <w:rsid w:val="00A244D6"/>
    <w:rsid w:val="00A264D3"/>
    <w:rsid w:val="00A30126"/>
    <w:rsid w:val="00A310A4"/>
    <w:rsid w:val="00A3241F"/>
    <w:rsid w:val="00A3459D"/>
    <w:rsid w:val="00A350BB"/>
    <w:rsid w:val="00A35220"/>
    <w:rsid w:val="00A406A1"/>
    <w:rsid w:val="00A41EE3"/>
    <w:rsid w:val="00A41FA8"/>
    <w:rsid w:val="00A42132"/>
    <w:rsid w:val="00A436CD"/>
    <w:rsid w:val="00A438E6"/>
    <w:rsid w:val="00A44976"/>
    <w:rsid w:val="00A50E57"/>
    <w:rsid w:val="00A51521"/>
    <w:rsid w:val="00A56E79"/>
    <w:rsid w:val="00A57CA9"/>
    <w:rsid w:val="00A60EF2"/>
    <w:rsid w:val="00A644B3"/>
    <w:rsid w:val="00A66435"/>
    <w:rsid w:val="00A66B0E"/>
    <w:rsid w:val="00A66CDB"/>
    <w:rsid w:val="00A71739"/>
    <w:rsid w:val="00A71EE9"/>
    <w:rsid w:val="00A72667"/>
    <w:rsid w:val="00A744E0"/>
    <w:rsid w:val="00A75071"/>
    <w:rsid w:val="00A83BC5"/>
    <w:rsid w:val="00A84703"/>
    <w:rsid w:val="00A8601E"/>
    <w:rsid w:val="00A8651A"/>
    <w:rsid w:val="00A86894"/>
    <w:rsid w:val="00A905CF"/>
    <w:rsid w:val="00A90B15"/>
    <w:rsid w:val="00A90D1C"/>
    <w:rsid w:val="00A916CF"/>
    <w:rsid w:val="00A94E79"/>
    <w:rsid w:val="00A94F67"/>
    <w:rsid w:val="00A94FDC"/>
    <w:rsid w:val="00A9580E"/>
    <w:rsid w:val="00A9698C"/>
    <w:rsid w:val="00A96E0D"/>
    <w:rsid w:val="00A97164"/>
    <w:rsid w:val="00A9799A"/>
    <w:rsid w:val="00AA0B02"/>
    <w:rsid w:val="00AA2766"/>
    <w:rsid w:val="00AA2BC2"/>
    <w:rsid w:val="00AA3361"/>
    <w:rsid w:val="00AA3918"/>
    <w:rsid w:val="00AA3A74"/>
    <w:rsid w:val="00AA598F"/>
    <w:rsid w:val="00AA66AD"/>
    <w:rsid w:val="00AA7057"/>
    <w:rsid w:val="00AB09F1"/>
    <w:rsid w:val="00AB1911"/>
    <w:rsid w:val="00AB2389"/>
    <w:rsid w:val="00AB3AE3"/>
    <w:rsid w:val="00AB59FA"/>
    <w:rsid w:val="00AB6BEA"/>
    <w:rsid w:val="00AB6CE6"/>
    <w:rsid w:val="00AB7039"/>
    <w:rsid w:val="00AC06BE"/>
    <w:rsid w:val="00AC1049"/>
    <w:rsid w:val="00AC1828"/>
    <w:rsid w:val="00AC24D7"/>
    <w:rsid w:val="00AC3133"/>
    <w:rsid w:val="00AC3865"/>
    <w:rsid w:val="00AC3909"/>
    <w:rsid w:val="00AC437E"/>
    <w:rsid w:val="00AC5294"/>
    <w:rsid w:val="00AC54E9"/>
    <w:rsid w:val="00AC7142"/>
    <w:rsid w:val="00AC7817"/>
    <w:rsid w:val="00AD0793"/>
    <w:rsid w:val="00AD147A"/>
    <w:rsid w:val="00AD1A41"/>
    <w:rsid w:val="00AD26C3"/>
    <w:rsid w:val="00AD2AC9"/>
    <w:rsid w:val="00AD2E5F"/>
    <w:rsid w:val="00AD34E8"/>
    <w:rsid w:val="00AD3C0B"/>
    <w:rsid w:val="00AD3DA6"/>
    <w:rsid w:val="00AD3EAC"/>
    <w:rsid w:val="00AD5988"/>
    <w:rsid w:val="00AD6F4D"/>
    <w:rsid w:val="00AD715B"/>
    <w:rsid w:val="00AE0B94"/>
    <w:rsid w:val="00AE260C"/>
    <w:rsid w:val="00AE5E3B"/>
    <w:rsid w:val="00AF0799"/>
    <w:rsid w:val="00AF0884"/>
    <w:rsid w:val="00AF0AE9"/>
    <w:rsid w:val="00AF3528"/>
    <w:rsid w:val="00AF4745"/>
    <w:rsid w:val="00AF4AC8"/>
    <w:rsid w:val="00AF5CB8"/>
    <w:rsid w:val="00AF6CE7"/>
    <w:rsid w:val="00AF70CF"/>
    <w:rsid w:val="00AF7396"/>
    <w:rsid w:val="00AF7422"/>
    <w:rsid w:val="00B007C9"/>
    <w:rsid w:val="00B06674"/>
    <w:rsid w:val="00B06D9D"/>
    <w:rsid w:val="00B079C3"/>
    <w:rsid w:val="00B07E8E"/>
    <w:rsid w:val="00B10D21"/>
    <w:rsid w:val="00B11299"/>
    <w:rsid w:val="00B120B7"/>
    <w:rsid w:val="00B13459"/>
    <w:rsid w:val="00B1525F"/>
    <w:rsid w:val="00B162BE"/>
    <w:rsid w:val="00B16BC1"/>
    <w:rsid w:val="00B16D3B"/>
    <w:rsid w:val="00B1740B"/>
    <w:rsid w:val="00B228D6"/>
    <w:rsid w:val="00B229DE"/>
    <w:rsid w:val="00B242B9"/>
    <w:rsid w:val="00B25542"/>
    <w:rsid w:val="00B2568D"/>
    <w:rsid w:val="00B25830"/>
    <w:rsid w:val="00B262AE"/>
    <w:rsid w:val="00B26BDB"/>
    <w:rsid w:val="00B27099"/>
    <w:rsid w:val="00B27423"/>
    <w:rsid w:val="00B33AA4"/>
    <w:rsid w:val="00B40167"/>
    <w:rsid w:val="00B401F6"/>
    <w:rsid w:val="00B4078C"/>
    <w:rsid w:val="00B41D0E"/>
    <w:rsid w:val="00B42795"/>
    <w:rsid w:val="00B42957"/>
    <w:rsid w:val="00B4643F"/>
    <w:rsid w:val="00B52ECB"/>
    <w:rsid w:val="00B533F2"/>
    <w:rsid w:val="00B5421D"/>
    <w:rsid w:val="00B56313"/>
    <w:rsid w:val="00B574D9"/>
    <w:rsid w:val="00B6044A"/>
    <w:rsid w:val="00B61168"/>
    <w:rsid w:val="00B619B9"/>
    <w:rsid w:val="00B61B9E"/>
    <w:rsid w:val="00B629FE"/>
    <w:rsid w:val="00B639D0"/>
    <w:rsid w:val="00B644E5"/>
    <w:rsid w:val="00B666AD"/>
    <w:rsid w:val="00B66CFE"/>
    <w:rsid w:val="00B66DED"/>
    <w:rsid w:val="00B70E8C"/>
    <w:rsid w:val="00B73D81"/>
    <w:rsid w:val="00B74621"/>
    <w:rsid w:val="00B76CE1"/>
    <w:rsid w:val="00B80294"/>
    <w:rsid w:val="00B80508"/>
    <w:rsid w:val="00B80A94"/>
    <w:rsid w:val="00B81767"/>
    <w:rsid w:val="00B81B84"/>
    <w:rsid w:val="00B83D6A"/>
    <w:rsid w:val="00B8428E"/>
    <w:rsid w:val="00B844F4"/>
    <w:rsid w:val="00B87056"/>
    <w:rsid w:val="00B873D9"/>
    <w:rsid w:val="00B87C44"/>
    <w:rsid w:val="00B87F6D"/>
    <w:rsid w:val="00B92306"/>
    <w:rsid w:val="00B93745"/>
    <w:rsid w:val="00B94F1E"/>
    <w:rsid w:val="00B95C96"/>
    <w:rsid w:val="00B96F65"/>
    <w:rsid w:val="00B97E2A"/>
    <w:rsid w:val="00BA0180"/>
    <w:rsid w:val="00BA06F1"/>
    <w:rsid w:val="00BA1735"/>
    <w:rsid w:val="00BA186A"/>
    <w:rsid w:val="00BA1AA6"/>
    <w:rsid w:val="00BA2CBC"/>
    <w:rsid w:val="00BA33EE"/>
    <w:rsid w:val="00BA4187"/>
    <w:rsid w:val="00BA6F92"/>
    <w:rsid w:val="00BA75E3"/>
    <w:rsid w:val="00BB01D8"/>
    <w:rsid w:val="00BB030E"/>
    <w:rsid w:val="00BB0A4B"/>
    <w:rsid w:val="00BB478E"/>
    <w:rsid w:val="00BB480A"/>
    <w:rsid w:val="00BB4889"/>
    <w:rsid w:val="00BB4EDD"/>
    <w:rsid w:val="00BC055E"/>
    <w:rsid w:val="00BC2378"/>
    <w:rsid w:val="00BC31C4"/>
    <w:rsid w:val="00BC331F"/>
    <w:rsid w:val="00BC5936"/>
    <w:rsid w:val="00BC5D0F"/>
    <w:rsid w:val="00BD0059"/>
    <w:rsid w:val="00BD1287"/>
    <w:rsid w:val="00BD2735"/>
    <w:rsid w:val="00BD31D3"/>
    <w:rsid w:val="00BD35AE"/>
    <w:rsid w:val="00BD3F1C"/>
    <w:rsid w:val="00BD6A14"/>
    <w:rsid w:val="00BE0681"/>
    <w:rsid w:val="00BE20C2"/>
    <w:rsid w:val="00BE2189"/>
    <w:rsid w:val="00BE21E6"/>
    <w:rsid w:val="00BE370E"/>
    <w:rsid w:val="00BE429E"/>
    <w:rsid w:val="00BE53F8"/>
    <w:rsid w:val="00BE67B3"/>
    <w:rsid w:val="00BE7ED1"/>
    <w:rsid w:val="00BF023F"/>
    <w:rsid w:val="00BF51EB"/>
    <w:rsid w:val="00BF5426"/>
    <w:rsid w:val="00BF5990"/>
    <w:rsid w:val="00BF6BE4"/>
    <w:rsid w:val="00BF7E29"/>
    <w:rsid w:val="00C0025F"/>
    <w:rsid w:val="00C01434"/>
    <w:rsid w:val="00C01857"/>
    <w:rsid w:val="00C048F1"/>
    <w:rsid w:val="00C05C31"/>
    <w:rsid w:val="00C05E42"/>
    <w:rsid w:val="00C07FDF"/>
    <w:rsid w:val="00C10DAB"/>
    <w:rsid w:val="00C136A7"/>
    <w:rsid w:val="00C14D85"/>
    <w:rsid w:val="00C15805"/>
    <w:rsid w:val="00C15BB4"/>
    <w:rsid w:val="00C2086E"/>
    <w:rsid w:val="00C23BD6"/>
    <w:rsid w:val="00C24471"/>
    <w:rsid w:val="00C24567"/>
    <w:rsid w:val="00C24E9E"/>
    <w:rsid w:val="00C25512"/>
    <w:rsid w:val="00C257DF"/>
    <w:rsid w:val="00C275F8"/>
    <w:rsid w:val="00C30D25"/>
    <w:rsid w:val="00C30F68"/>
    <w:rsid w:val="00C316F0"/>
    <w:rsid w:val="00C32D17"/>
    <w:rsid w:val="00C32E1D"/>
    <w:rsid w:val="00C3404E"/>
    <w:rsid w:val="00C37616"/>
    <w:rsid w:val="00C400B8"/>
    <w:rsid w:val="00C4062A"/>
    <w:rsid w:val="00C415BC"/>
    <w:rsid w:val="00C4210F"/>
    <w:rsid w:val="00C427F4"/>
    <w:rsid w:val="00C444CF"/>
    <w:rsid w:val="00C47764"/>
    <w:rsid w:val="00C51116"/>
    <w:rsid w:val="00C51E1A"/>
    <w:rsid w:val="00C530F3"/>
    <w:rsid w:val="00C54575"/>
    <w:rsid w:val="00C54B3C"/>
    <w:rsid w:val="00C56422"/>
    <w:rsid w:val="00C57B8F"/>
    <w:rsid w:val="00C61586"/>
    <w:rsid w:val="00C624D3"/>
    <w:rsid w:val="00C6304D"/>
    <w:rsid w:val="00C641E1"/>
    <w:rsid w:val="00C65EA4"/>
    <w:rsid w:val="00C67F9C"/>
    <w:rsid w:val="00C700DD"/>
    <w:rsid w:val="00C7346C"/>
    <w:rsid w:val="00C73B31"/>
    <w:rsid w:val="00C7475E"/>
    <w:rsid w:val="00C74F80"/>
    <w:rsid w:val="00C76689"/>
    <w:rsid w:val="00C77BAA"/>
    <w:rsid w:val="00C77BCF"/>
    <w:rsid w:val="00C81CA0"/>
    <w:rsid w:val="00C81DE1"/>
    <w:rsid w:val="00C83C71"/>
    <w:rsid w:val="00C83CA0"/>
    <w:rsid w:val="00C83FFB"/>
    <w:rsid w:val="00C84FE8"/>
    <w:rsid w:val="00C86A42"/>
    <w:rsid w:val="00C86D54"/>
    <w:rsid w:val="00C94415"/>
    <w:rsid w:val="00C95353"/>
    <w:rsid w:val="00C9540B"/>
    <w:rsid w:val="00C958DB"/>
    <w:rsid w:val="00C9609D"/>
    <w:rsid w:val="00C960BA"/>
    <w:rsid w:val="00C97BF9"/>
    <w:rsid w:val="00CA0641"/>
    <w:rsid w:val="00CA2910"/>
    <w:rsid w:val="00CA3B31"/>
    <w:rsid w:val="00CA570B"/>
    <w:rsid w:val="00CA59DE"/>
    <w:rsid w:val="00CA5BE3"/>
    <w:rsid w:val="00CA7164"/>
    <w:rsid w:val="00CA7779"/>
    <w:rsid w:val="00CA7B78"/>
    <w:rsid w:val="00CB465D"/>
    <w:rsid w:val="00CB481E"/>
    <w:rsid w:val="00CB4C85"/>
    <w:rsid w:val="00CB6FBA"/>
    <w:rsid w:val="00CC0035"/>
    <w:rsid w:val="00CC0655"/>
    <w:rsid w:val="00CC31E6"/>
    <w:rsid w:val="00CC360D"/>
    <w:rsid w:val="00CC45BE"/>
    <w:rsid w:val="00CC578F"/>
    <w:rsid w:val="00CD132D"/>
    <w:rsid w:val="00CD2E08"/>
    <w:rsid w:val="00CD49F4"/>
    <w:rsid w:val="00CE134B"/>
    <w:rsid w:val="00CE13BE"/>
    <w:rsid w:val="00CE2ABF"/>
    <w:rsid w:val="00CE32FB"/>
    <w:rsid w:val="00CE556C"/>
    <w:rsid w:val="00CE71AF"/>
    <w:rsid w:val="00CF1793"/>
    <w:rsid w:val="00CF1906"/>
    <w:rsid w:val="00CF1C23"/>
    <w:rsid w:val="00CF262B"/>
    <w:rsid w:val="00CF417A"/>
    <w:rsid w:val="00CF462F"/>
    <w:rsid w:val="00CF4815"/>
    <w:rsid w:val="00CF4E9C"/>
    <w:rsid w:val="00CF5DE7"/>
    <w:rsid w:val="00D0052A"/>
    <w:rsid w:val="00D029D7"/>
    <w:rsid w:val="00D03B66"/>
    <w:rsid w:val="00D043E6"/>
    <w:rsid w:val="00D06DDF"/>
    <w:rsid w:val="00D10A48"/>
    <w:rsid w:val="00D11684"/>
    <w:rsid w:val="00D12F92"/>
    <w:rsid w:val="00D13120"/>
    <w:rsid w:val="00D13489"/>
    <w:rsid w:val="00D13648"/>
    <w:rsid w:val="00D145D2"/>
    <w:rsid w:val="00D14BFE"/>
    <w:rsid w:val="00D14D6C"/>
    <w:rsid w:val="00D1628D"/>
    <w:rsid w:val="00D20A64"/>
    <w:rsid w:val="00D21833"/>
    <w:rsid w:val="00D225E6"/>
    <w:rsid w:val="00D2287D"/>
    <w:rsid w:val="00D2375D"/>
    <w:rsid w:val="00D238B0"/>
    <w:rsid w:val="00D24115"/>
    <w:rsid w:val="00D25369"/>
    <w:rsid w:val="00D25547"/>
    <w:rsid w:val="00D26B55"/>
    <w:rsid w:val="00D26D28"/>
    <w:rsid w:val="00D2770E"/>
    <w:rsid w:val="00D27F04"/>
    <w:rsid w:val="00D329D6"/>
    <w:rsid w:val="00D32EB2"/>
    <w:rsid w:val="00D3363A"/>
    <w:rsid w:val="00D34124"/>
    <w:rsid w:val="00D344B6"/>
    <w:rsid w:val="00D3509A"/>
    <w:rsid w:val="00D354D9"/>
    <w:rsid w:val="00D35F68"/>
    <w:rsid w:val="00D369D1"/>
    <w:rsid w:val="00D37050"/>
    <w:rsid w:val="00D41C9A"/>
    <w:rsid w:val="00D423C0"/>
    <w:rsid w:val="00D46188"/>
    <w:rsid w:val="00D46193"/>
    <w:rsid w:val="00D464E5"/>
    <w:rsid w:val="00D5062E"/>
    <w:rsid w:val="00D53EEC"/>
    <w:rsid w:val="00D54C31"/>
    <w:rsid w:val="00D54F83"/>
    <w:rsid w:val="00D551F3"/>
    <w:rsid w:val="00D60235"/>
    <w:rsid w:val="00D61DCA"/>
    <w:rsid w:val="00D62C21"/>
    <w:rsid w:val="00D64781"/>
    <w:rsid w:val="00D65D43"/>
    <w:rsid w:val="00D65E2A"/>
    <w:rsid w:val="00D665F7"/>
    <w:rsid w:val="00D66F20"/>
    <w:rsid w:val="00D67DF8"/>
    <w:rsid w:val="00D70193"/>
    <w:rsid w:val="00D7350E"/>
    <w:rsid w:val="00D7401C"/>
    <w:rsid w:val="00D75BEB"/>
    <w:rsid w:val="00D80386"/>
    <w:rsid w:val="00D8076F"/>
    <w:rsid w:val="00D828CB"/>
    <w:rsid w:val="00D842CC"/>
    <w:rsid w:val="00D84C8C"/>
    <w:rsid w:val="00D851B0"/>
    <w:rsid w:val="00D87222"/>
    <w:rsid w:val="00D90492"/>
    <w:rsid w:val="00D91F2A"/>
    <w:rsid w:val="00D9214E"/>
    <w:rsid w:val="00D9279C"/>
    <w:rsid w:val="00D92FA2"/>
    <w:rsid w:val="00D943D8"/>
    <w:rsid w:val="00D949C1"/>
    <w:rsid w:val="00D95477"/>
    <w:rsid w:val="00D960EE"/>
    <w:rsid w:val="00D968CB"/>
    <w:rsid w:val="00D96B61"/>
    <w:rsid w:val="00D96CD2"/>
    <w:rsid w:val="00D97E0B"/>
    <w:rsid w:val="00DA05D3"/>
    <w:rsid w:val="00DA098B"/>
    <w:rsid w:val="00DA215C"/>
    <w:rsid w:val="00DA3290"/>
    <w:rsid w:val="00DA3569"/>
    <w:rsid w:val="00DA4E5A"/>
    <w:rsid w:val="00DA6330"/>
    <w:rsid w:val="00DA7AC9"/>
    <w:rsid w:val="00DB0386"/>
    <w:rsid w:val="00DB05E5"/>
    <w:rsid w:val="00DB0659"/>
    <w:rsid w:val="00DB0C29"/>
    <w:rsid w:val="00DB377E"/>
    <w:rsid w:val="00DB6252"/>
    <w:rsid w:val="00DB6CF7"/>
    <w:rsid w:val="00DC1583"/>
    <w:rsid w:val="00DC267B"/>
    <w:rsid w:val="00DC2E27"/>
    <w:rsid w:val="00DC3AB5"/>
    <w:rsid w:val="00DC57AF"/>
    <w:rsid w:val="00DC653B"/>
    <w:rsid w:val="00DC65F8"/>
    <w:rsid w:val="00DC674C"/>
    <w:rsid w:val="00DC6BDD"/>
    <w:rsid w:val="00DD24FE"/>
    <w:rsid w:val="00DD40EB"/>
    <w:rsid w:val="00DD5BB4"/>
    <w:rsid w:val="00DD5D81"/>
    <w:rsid w:val="00DD70B5"/>
    <w:rsid w:val="00DD7731"/>
    <w:rsid w:val="00DE088C"/>
    <w:rsid w:val="00DE265E"/>
    <w:rsid w:val="00DE403D"/>
    <w:rsid w:val="00DE7EFF"/>
    <w:rsid w:val="00DF0027"/>
    <w:rsid w:val="00DF3499"/>
    <w:rsid w:val="00DF5546"/>
    <w:rsid w:val="00DF5B0B"/>
    <w:rsid w:val="00DF6417"/>
    <w:rsid w:val="00DF6926"/>
    <w:rsid w:val="00DF7155"/>
    <w:rsid w:val="00E02C6F"/>
    <w:rsid w:val="00E030FF"/>
    <w:rsid w:val="00E03F88"/>
    <w:rsid w:val="00E0544E"/>
    <w:rsid w:val="00E072EE"/>
    <w:rsid w:val="00E10570"/>
    <w:rsid w:val="00E12793"/>
    <w:rsid w:val="00E128C9"/>
    <w:rsid w:val="00E12FB9"/>
    <w:rsid w:val="00E130C4"/>
    <w:rsid w:val="00E1324E"/>
    <w:rsid w:val="00E16ECA"/>
    <w:rsid w:val="00E17B1C"/>
    <w:rsid w:val="00E21D40"/>
    <w:rsid w:val="00E229B9"/>
    <w:rsid w:val="00E2381C"/>
    <w:rsid w:val="00E24EFB"/>
    <w:rsid w:val="00E25E25"/>
    <w:rsid w:val="00E26822"/>
    <w:rsid w:val="00E26894"/>
    <w:rsid w:val="00E26F98"/>
    <w:rsid w:val="00E27D0C"/>
    <w:rsid w:val="00E300E4"/>
    <w:rsid w:val="00E33E59"/>
    <w:rsid w:val="00E364BB"/>
    <w:rsid w:val="00E37185"/>
    <w:rsid w:val="00E37859"/>
    <w:rsid w:val="00E405AC"/>
    <w:rsid w:val="00E40976"/>
    <w:rsid w:val="00E411D5"/>
    <w:rsid w:val="00E42741"/>
    <w:rsid w:val="00E43A41"/>
    <w:rsid w:val="00E43D25"/>
    <w:rsid w:val="00E43DA2"/>
    <w:rsid w:val="00E44101"/>
    <w:rsid w:val="00E441ED"/>
    <w:rsid w:val="00E44A27"/>
    <w:rsid w:val="00E47498"/>
    <w:rsid w:val="00E519EB"/>
    <w:rsid w:val="00E525B5"/>
    <w:rsid w:val="00E53031"/>
    <w:rsid w:val="00E54739"/>
    <w:rsid w:val="00E549A6"/>
    <w:rsid w:val="00E603FE"/>
    <w:rsid w:val="00E60969"/>
    <w:rsid w:val="00E61160"/>
    <w:rsid w:val="00E61934"/>
    <w:rsid w:val="00E62944"/>
    <w:rsid w:val="00E63200"/>
    <w:rsid w:val="00E64561"/>
    <w:rsid w:val="00E65595"/>
    <w:rsid w:val="00E707AA"/>
    <w:rsid w:val="00E723F5"/>
    <w:rsid w:val="00E73EF8"/>
    <w:rsid w:val="00E77570"/>
    <w:rsid w:val="00E82C60"/>
    <w:rsid w:val="00E83ED7"/>
    <w:rsid w:val="00E83F4C"/>
    <w:rsid w:val="00E84280"/>
    <w:rsid w:val="00E85979"/>
    <w:rsid w:val="00E866DB"/>
    <w:rsid w:val="00E86B83"/>
    <w:rsid w:val="00E86BC3"/>
    <w:rsid w:val="00E8716A"/>
    <w:rsid w:val="00E9066A"/>
    <w:rsid w:val="00E906A9"/>
    <w:rsid w:val="00E91F3E"/>
    <w:rsid w:val="00E9577D"/>
    <w:rsid w:val="00E9595C"/>
    <w:rsid w:val="00E964D4"/>
    <w:rsid w:val="00E973DF"/>
    <w:rsid w:val="00E97724"/>
    <w:rsid w:val="00EA322D"/>
    <w:rsid w:val="00EA3523"/>
    <w:rsid w:val="00EA5FD9"/>
    <w:rsid w:val="00EA633E"/>
    <w:rsid w:val="00EA72A4"/>
    <w:rsid w:val="00EB1938"/>
    <w:rsid w:val="00EB2B64"/>
    <w:rsid w:val="00EB36A7"/>
    <w:rsid w:val="00EB3EC2"/>
    <w:rsid w:val="00EB53F8"/>
    <w:rsid w:val="00EB5CC1"/>
    <w:rsid w:val="00EB5EE2"/>
    <w:rsid w:val="00EC0E76"/>
    <w:rsid w:val="00EC149D"/>
    <w:rsid w:val="00EC1C3D"/>
    <w:rsid w:val="00EC4239"/>
    <w:rsid w:val="00EC4B31"/>
    <w:rsid w:val="00EC53AB"/>
    <w:rsid w:val="00EC7A2B"/>
    <w:rsid w:val="00ED2398"/>
    <w:rsid w:val="00ED2DBB"/>
    <w:rsid w:val="00ED37CF"/>
    <w:rsid w:val="00ED3B4B"/>
    <w:rsid w:val="00ED4FCB"/>
    <w:rsid w:val="00ED5C03"/>
    <w:rsid w:val="00ED5DD2"/>
    <w:rsid w:val="00ED6CAB"/>
    <w:rsid w:val="00ED6E9E"/>
    <w:rsid w:val="00ED777D"/>
    <w:rsid w:val="00EE001E"/>
    <w:rsid w:val="00EE1BE2"/>
    <w:rsid w:val="00EE23BB"/>
    <w:rsid w:val="00EE4A5A"/>
    <w:rsid w:val="00EE50B5"/>
    <w:rsid w:val="00EE582D"/>
    <w:rsid w:val="00EE6DD2"/>
    <w:rsid w:val="00EE799C"/>
    <w:rsid w:val="00EF2110"/>
    <w:rsid w:val="00EF488B"/>
    <w:rsid w:val="00EF61A6"/>
    <w:rsid w:val="00EF6B0D"/>
    <w:rsid w:val="00F00216"/>
    <w:rsid w:val="00F0091A"/>
    <w:rsid w:val="00F013BE"/>
    <w:rsid w:val="00F01B86"/>
    <w:rsid w:val="00F035F2"/>
    <w:rsid w:val="00F05CE9"/>
    <w:rsid w:val="00F06E2F"/>
    <w:rsid w:val="00F073C7"/>
    <w:rsid w:val="00F07A5F"/>
    <w:rsid w:val="00F10365"/>
    <w:rsid w:val="00F10882"/>
    <w:rsid w:val="00F12432"/>
    <w:rsid w:val="00F1397D"/>
    <w:rsid w:val="00F14483"/>
    <w:rsid w:val="00F1472D"/>
    <w:rsid w:val="00F16460"/>
    <w:rsid w:val="00F16D6D"/>
    <w:rsid w:val="00F171EB"/>
    <w:rsid w:val="00F247C5"/>
    <w:rsid w:val="00F2710C"/>
    <w:rsid w:val="00F27DE9"/>
    <w:rsid w:val="00F30240"/>
    <w:rsid w:val="00F31AB6"/>
    <w:rsid w:val="00F31EC0"/>
    <w:rsid w:val="00F3231C"/>
    <w:rsid w:val="00F33140"/>
    <w:rsid w:val="00F3474F"/>
    <w:rsid w:val="00F34DB8"/>
    <w:rsid w:val="00F35C59"/>
    <w:rsid w:val="00F367FA"/>
    <w:rsid w:val="00F40CC7"/>
    <w:rsid w:val="00F431C7"/>
    <w:rsid w:val="00F47D39"/>
    <w:rsid w:val="00F50CF0"/>
    <w:rsid w:val="00F50F20"/>
    <w:rsid w:val="00F51B37"/>
    <w:rsid w:val="00F54689"/>
    <w:rsid w:val="00F572BA"/>
    <w:rsid w:val="00F61DA0"/>
    <w:rsid w:val="00F63FB1"/>
    <w:rsid w:val="00F64E76"/>
    <w:rsid w:val="00F64F67"/>
    <w:rsid w:val="00F659A4"/>
    <w:rsid w:val="00F66D5D"/>
    <w:rsid w:val="00F70736"/>
    <w:rsid w:val="00F708C2"/>
    <w:rsid w:val="00F71EE8"/>
    <w:rsid w:val="00F72AB2"/>
    <w:rsid w:val="00F7305A"/>
    <w:rsid w:val="00F744C3"/>
    <w:rsid w:val="00F74760"/>
    <w:rsid w:val="00F76CF7"/>
    <w:rsid w:val="00F77242"/>
    <w:rsid w:val="00F775C3"/>
    <w:rsid w:val="00F7784A"/>
    <w:rsid w:val="00F817B6"/>
    <w:rsid w:val="00F830DB"/>
    <w:rsid w:val="00F83A05"/>
    <w:rsid w:val="00F85FA7"/>
    <w:rsid w:val="00F86045"/>
    <w:rsid w:val="00F92485"/>
    <w:rsid w:val="00F93456"/>
    <w:rsid w:val="00F94231"/>
    <w:rsid w:val="00F94C17"/>
    <w:rsid w:val="00F976B8"/>
    <w:rsid w:val="00F97971"/>
    <w:rsid w:val="00FA206A"/>
    <w:rsid w:val="00FA3358"/>
    <w:rsid w:val="00FA3BBE"/>
    <w:rsid w:val="00FA4FB4"/>
    <w:rsid w:val="00FA6385"/>
    <w:rsid w:val="00FA6967"/>
    <w:rsid w:val="00FA69C6"/>
    <w:rsid w:val="00FA7B31"/>
    <w:rsid w:val="00FA7C66"/>
    <w:rsid w:val="00FB0574"/>
    <w:rsid w:val="00FB10E8"/>
    <w:rsid w:val="00FB1605"/>
    <w:rsid w:val="00FB1D03"/>
    <w:rsid w:val="00FB3795"/>
    <w:rsid w:val="00FB44F5"/>
    <w:rsid w:val="00FB5B0A"/>
    <w:rsid w:val="00FB5F61"/>
    <w:rsid w:val="00FB69A8"/>
    <w:rsid w:val="00FC0082"/>
    <w:rsid w:val="00FC047B"/>
    <w:rsid w:val="00FC1836"/>
    <w:rsid w:val="00FC3828"/>
    <w:rsid w:val="00FC58BC"/>
    <w:rsid w:val="00FC7B3D"/>
    <w:rsid w:val="00FD3226"/>
    <w:rsid w:val="00FD42AC"/>
    <w:rsid w:val="00FD4410"/>
    <w:rsid w:val="00FD4DF2"/>
    <w:rsid w:val="00FD64B2"/>
    <w:rsid w:val="00FD755B"/>
    <w:rsid w:val="00FE16B5"/>
    <w:rsid w:val="00FE22D3"/>
    <w:rsid w:val="00FE284D"/>
    <w:rsid w:val="00FE38EF"/>
    <w:rsid w:val="00FE3E82"/>
    <w:rsid w:val="00FE4954"/>
    <w:rsid w:val="00FE4CC0"/>
    <w:rsid w:val="00FE6F1B"/>
    <w:rsid w:val="00FF0A8F"/>
    <w:rsid w:val="00FF1A4D"/>
    <w:rsid w:val="00FF2D04"/>
    <w:rsid w:val="00FF39F4"/>
    <w:rsid w:val="00FF4AB1"/>
    <w:rsid w:val="00FF4C06"/>
    <w:rsid w:val="00FF57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9BAF8CA"/>
  <w15:chartTrackingRefBased/>
  <w15:docId w15:val="{72257E76-0CCD-4C67-9BF6-A07C7E47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5753"/>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styleId="Paragrafoelenco">
    <w:name w:val="List Paragraph"/>
    <w:basedOn w:val="Normale"/>
    <w:uiPriority w:val="34"/>
    <w:qFormat/>
    <w:rsid w:val="007062CF"/>
    <w:pPr>
      <w:spacing w:after="200" w:line="276" w:lineRule="auto"/>
      <w:ind w:left="720"/>
      <w:contextualSpacing/>
      <w:jc w:val="left"/>
    </w:pPr>
    <w:rPr>
      <w:rFonts w:ascii="Calibri" w:eastAsia="Calibri" w:hAnsi="Calibri"/>
      <w:kern w:val="2"/>
      <w:sz w:val="22"/>
      <w:szCs w:val="22"/>
      <w:lang w:eastAsia="en-US"/>
    </w:rPr>
  </w:style>
  <w:style w:type="paragraph" w:customStyle="1" w:styleId="Pa42">
    <w:name w:val="Pa4+2"/>
    <w:basedOn w:val="Default"/>
    <w:next w:val="Default"/>
    <w:uiPriority w:val="99"/>
    <w:rsid w:val="00BA4187"/>
    <w:pPr>
      <w:spacing w:line="221" w:lineRule="atLeast"/>
    </w:pPr>
    <w:rPr>
      <w:rFonts w:ascii="Calibre Regular" w:hAnsi="Calibre Regular" w:cs="Times New Roman"/>
      <w:color w:val="auto"/>
    </w:rPr>
  </w:style>
  <w:style w:type="character" w:styleId="Enfasicorsivo">
    <w:name w:val="Emphasis"/>
    <w:basedOn w:val="Carpredefinitoparagrafo"/>
    <w:uiPriority w:val="20"/>
    <w:qFormat/>
    <w:rsid w:val="00B255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18943731">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25529889">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7270634">
      <w:bodyDiv w:val="1"/>
      <w:marLeft w:val="0"/>
      <w:marRight w:val="0"/>
      <w:marTop w:val="0"/>
      <w:marBottom w:val="0"/>
      <w:divBdr>
        <w:top w:val="none" w:sz="0" w:space="0" w:color="auto"/>
        <w:left w:val="none" w:sz="0" w:space="0" w:color="auto"/>
        <w:bottom w:val="none" w:sz="0" w:space="0" w:color="auto"/>
        <w:right w:val="none" w:sz="0" w:space="0" w:color="auto"/>
      </w:divBdr>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67098461">
      <w:bodyDiv w:val="1"/>
      <w:marLeft w:val="0"/>
      <w:marRight w:val="0"/>
      <w:marTop w:val="0"/>
      <w:marBottom w:val="0"/>
      <w:divBdr>
        <w:top w:val="none" w:sz="0" w:space="0" w:color="auto"/>
        <w:left w:val="none" w:sz="0" w:space="0" w:color="auto"/>
        <w:bottom w:val="none" w:sz="0" w:space="0" w:color="auto"/>
        <w:right w:val="none" w:sz="0" w:space="0" w:color="auto"/>
      </w:divBdr>
    </w:div>
    <w:div w:id="687491030">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66345195">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48912263">
      <w:bodyDiv w:val="1"/>
      <w:marLeft w:val="0"/>
      <w:marRight w:val="0"/>
      <w:marTop w:val="0"/>
      <w:marBottom w:val="0"/>
      <w:divBdr>
        <w:top w:val="none" w:sz="0" w:space="0" w:color="auto"/>
        <w:left w:val="none" w:sz="0" w:space="0" w:color="auto"/>
        <w:bottom w:val="none" w:sz="0" w:space="0" w:color="auto"/>
        <w:right w:val="none" w:sz="0" w:space="0" w:color="auto"/>
      </w:divBdr>
    </w:div>
    <w:div w:id="858858218">
      <w:bodyDiv w:val="1"/>
      <w:marLeft w:val="0"/>
      <w:marRight w:val="0"/>
      <w:marTop w:val="0"/>
      <w:marBottom w:val="0"/>
      <w:divBdr>
        <w:top w:val="none" w:sz="0" w:space="0" w:color="auto"/>
        <w:left w:val="none" w:sz="0" w:space="0" w:color="auto"/>
        <w:bottom w:val="none" w:sz="0" w:space="0" w:color="auto"/>
        <w:right w:val="none" w:sz="0" w:space="0" w:color="auto"/>
      </w:divBdr>
    </w:div>
    <w:div w:id="865945904">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65261393">
      <w:bodyDiv w:val="1"/>
      <w:marLeft w:val="0"/>
      <w:marRight w:val="0"/>
      <w:marTop w:val="0"/>
      <w:marBottom w:val="0"/>
      <w:divBdr>
        <w:top w:val="none" w:sz="0" w:space="0" w:color="auto"/>
        <w:left w:val="none" w:sz="0" w:space="0" w:color="auto"/>
        <w:bottom w:val="none" w:sz="0" w:space="0" w:color="auto"/>
        <w:right w:val="none" w:sz="0" w:space="0" w:color="auto"/>
      </w:divBdr>
      <w:divsChild>
        <w:div w:id="1304582869">
          <w:marLeft w:val="0"/>
          <w:marRight w:val="0"/>
          <w:marTop w:val="0"/>
          <w:marBottom w:val="0"/>
          <w:divBdr>
            <w:top w:val="single" w:sz="2" w:space="0" w:color="E3E3E3"/>
            <w:left w:val="single" w:sz="2" w:space="0" w:color="E3E3E3"/>
            <w:bottom w:val="single" w:sz="2" w:space="0" w:color="E3E3E3"/>
            <w:right w:val="single" w:sz="2" w:space="0" w:color="E3E3E3"/>
          </w:divBdr>
          <w:divsChild>
            <w:div w:id="1002657256">
              <w:marLeft w:val="0"/>
              <w:marRight w:val="0"/>
              <w:marTop w:val="0"/>
              <w:marBottom w:val="0"/>
              <w:divBdr>
                <w:top w:val="single" w:sz="2" w:space="0" w:color="E3E3E3"/>
                <w:left w:val="single" w:sz="2" w:space="0" w:color="E3E3E3"/>
                <w:bottom w:val="single" w:sz="2" w:space="0" w:color="E3E3E3"/>
                <w:right w:val="single" w:sz="2" w:space="0" w:color="E3E3E3"/>
              </w:divBdr>
              <w:divsChild>
                <w:div w:id="800346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4021851">
      <w:bodyDiv w:val="1"/>
      <w:marLeft w:val="0"/>
      <w:marRight w:val="0"/>
      <w:marTop w:val="0"/>
      <w:marBottom w:val="0"/>
      <w:divBdr>
        <w:top w:val="none" w:sz="0" w:space="0" w:color="auto"/>
        <w:left w:val="none" w:sz="0" w:space="0" w:color="auto"/>
        <w:bottom w:val="none" w:sz="0" w:space="0" w:color="auto"/>
        <w:right w:val="none" w:sz="0" w:space="0" w:color="auto"/>
      </w:divBdr>
    </w:div>
    <w:div w:id="1309020478">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2657923">
      <w:bodyDiv w:val="1"/>
      <w:marLeft w:val="0"/>
      <w:marRight w:val="0"/>
      <w:marTop w:val="0"/>
      <w:marBottom w:val="0"/>
      <w:divBdr>
        <w:top w:val="none" w:sz="0" w:space="0" w:color="auto"/>
        <w:left w:val="none" w:sz="0" w:space="0" w:color="auto"/>
        <w:bottom w:val="none" w:sz="0" w:space="0" w:color="auto"/>
        <w:right w:val="none" w:sz="0" w:space="0" w:color="auto"/>
      </w:divBdr>
    </w:div>
    <w:div w:id="1398237169">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508598971">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2695435">
      <w:bodyDiv w:val="1"/>
      <w:marLeft w:val="0"/>
      <w:marRight w:val="0"/>
      <w:marTop w:val="0"/>
      <w:marBottom w:val="0"/>
      <w:divBdr>
        <w:top w:val="none" w:sz="0" w:space="0" w:color="auto"/>
        <w:left w:val="none" w:sz="0" w:space="0" w:color="auto"/>
        <w:bottom w:val="none" w:sz="0" w:space="0" w:color="auto"/>
        <w:right w:val="none" w:sz="0" w:space="0" w:color="auto"/>
      </w:divBdr>
    </w:div>
    <w:div w:id="1573541194">
      <w:bodyDiv w:val="1"/>
      <w:marLeft w:val="0"/>
      <w:marRight w:val="0"/>
      <w:marTop w:val="0"/>
      <w:marBottom w:val="0"/>
      <w:divBdr>
        <w:top w:val="none" w:sz="0" w:space="0" w:color="auto"/>
        <w:left w:val="none" w:sz="0" w:space="0" w:color="auto"/>
        <w:bottom w:val="none" w:sz="0" w:space="0" w:color="auto"/>
        <w:right w:val="none" w:sz="0" w:space="0" w:color="auto"/>
      </w:divBdr>
    </w:div>
    <w:div w:id="1590579221">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43347404">
      <w:bodyDiv w:val="1"/>
      <w:marLeft w:val="0"/>
      <w:marRight w:val="0"/>
      <w:marTop w:val="0"/>
      <w:marBottom w:val="0"/>
      <w:divBdr>
        <w:top w:val="none" w:sz="0" w:space="0" w:color="auto"/>
        <w:left w:val="none" w:sz="0" w:space="0" w:color="auto"/>
        <w:bottom w:val="none" w:sz="0" w:space="0" w:color="auto"/>
        <w:right w:val="none" w:sz="0" w:space="0" w:color="auto"/>
      </w:divBdr>
    </w:div>
    <w:div w:id="1831752391">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1265</Words>
  <Characters>7211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8460</CharactersWithSpaces>
  <SharedDoc>false</SharedDoc>
  <HLinks>
    <vt:vector size="6" baseType="variant">
      <vt:variant>
        <vt:i4>6291573</vt:i4>
      </vt:variant>
      <vt:variant>
        <vt:i4>0</vt:i4>
      </vt:variant>
      <vt:variant>
        <vt:i4>0</vt:i4>
      </vt:variant>
      <vt:variant>
        <vt:i4>5</vt:i4>
      </vt:variant>
      <vt:variant>
        <vt:lpwstr>https://www.isr-ms.it/imprese/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Emanuela Mazzi</cp:lastModifiedBy>
  <cp:revision>9</cp:revision>
  <cp:lastPrinted>2025-09-30T12:40:00Z</cp:lastPrinted>
  <dcterms:created xsi:type="dcterms:W3CDTF">2025-09-29T12:11:00Z</dcterms:created>
  <dcterms:modified xsi:type="dcterms:W3CDTF">2025-09-30T15:26:00Z</dcterms:modified>
</cp:coreProperties>
</file>