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952BA" w14:textId="376F5CF8" w:rsidR="007911E2" w:rsidRPr="006E235C" w:rsidRDefault="006E235C" w:rsidP="006E235C">
      <w:pPr>
        <w:spacing w:before="240"/>
        <w:rPr>
          <w:rFonts w:ascii="Calibri" w:hAnsi="Calibri" w:cs="Calibri"/>
          <w:b/>
          <w:color w:val="808080"/>
          <w:sz w:val="44"/>
          <w:szCs w:val="44"/>
        </w:rPr>
      </w:pPr>
      <w:r>
        <w:rPr>
          <w:rFonts w:ascii="Fedra Sans Std Demi" w:hAnsi="Fedra Sans Std Demi" w:cs="Calibri"/>
          <w:noProof/>
          <w:color w:val="071D49"/>
          <w:szCs w:val="24"/>
        </w:rPr>
        <w:drawing>
          <wp:anchor distT="0" distB="0" distL="114300" distR="114300" simplePos="0" relativeHeight="251657216" behindDoc="0" locked="0" layoutInCell="1" allowOverlap="1" wp14:anchorId="60CE834F" wp14:editId="464E73FB">
            <wp:simplePos x="0" y="0"/>
            <wp:positionH relativeFrom="column">
              <wp:posOffset>-46990</wp:posOffset>
            </wp:positionH>
            <wp:positionV relativeFrom="paragraph">
              <wp:posOffset>-367665</wp:posOffset>
            </wp:positionV>
            <wp:extent cx="1979930" cy="359410"/>
            <wp:effectExtent l="0" t="0" r="1270" b="2540"/>
            <wp:wrapNone/>
            <wp:docPr id="2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1E2" w:rsidRPr="007911E2">
        <w:rPr>
          <w:rFonts w:ascii="Calibri" w:hAnsi="Calibri" w:cs="Calibri"/>
          <w:b/>
          <w:color w:val="808080"/>
          <w:sz w:val="44"/>
          <w:szCs w:val="44"/>
        </w:rPr>
        <w:t xml:space="preserve">Comunicato </w:t>
      </w:r>
      <w:r w:rsidR="007911E2" w:rsidRPr="007911E2">
        <w:rPr>
          <w:rFonts w:ascii="Calibri" w:hAnsi="Calibri" w:cs="Calibri"/>
          <w:b/>
          <w:color w:val="7F7F7F"/>
          <w:sz w:val="44"/>
          <w:szCs w:val="44"/>
        </w:rPr>
        <w:t>Stampa</w:t>
      </w:r>
    </w:p>
    <w:p w14:paraId="5A277865" w14:textId="77777777" w:rsidR="007911E2" w:rsidRPr="00FC1836" w:rsidRDefault="007911E2" w:rsidP="00FC1836">
      <w:pPr>
        <w:pBdr>
          <w:bottom w:val="single" w:sz="4" w:space="1" w:color="auto"/>
        </w:pBdr>
        <w:rPr>
          <w:rFonts w:ascii="Calibri" w:hAnsi="Calibri" w:cs="Calibri"/>
          <w:b/>
          <w:noProof/>
          <w:sz w:val="2"/>
          <w:szCs w:val="2"/>
        </w:rPr>
      </w:pPr>
    </w:p>
    <w:p w14:paraId="07938C6D" w14:textId="65F5A71E" w:rsidR="00E118D4" w:rsidRPr="00E118D4" w:rsidRDefault="00E118D4" w:rsidP="00BD31D3">
      <w:pPr>
        <w:rPr>
          <w:rFonts w:ascii="Calibri" w:hAnsi="Calibri" w:cs="Calibri"/>
          <w:b/>
          <w:iCs/>
          <w:sz w:val="36"/>
          <w:szCs w:val="36"/>
        </w:rPr>
      </w:pPr>
      <w:r>
        <w:rPr>
          <w:rFonts w:ascii="Calibri" w:hAnsi="Calibri" w:cs="Calibri"/>
          <w:b/>
          <w:iCs/>
          <w:sz w:val="36"/>
          <w:szCs w:val="36"/>
        </w:rPr>
        <w:t>Chiusa</w:t>
      </w:r>
      <w:r w:rsidRPr="00E118D4">
        <w:rPr>
          <w:rFonts w:ascii="Calibri" w:hAnsi="Calibri" w:cs="Calibri"/>
          <w:b/>
          <w:iCs/>
          <w:sz w:val="36"/>
          <w:szCs w:val="36"/>
        </w:rPr>
        <w:t xml:space="preserve"> la terza annualità del Programma Infrastrutture: la collaborazione della Camera di Commercio della Toscana Nord-Ovest</w:t>
      </w:r>
    </w:p>
    <w:p w14:paraId="1810081F" w14:textId="77777777" w:rsidR="00E118D4" w:rsidRDefault="00E118D4" w:rsidP="00BD31D3">
      <w:pPr>
        <w:rPr>
          <w:rFonts w:ascii="Calibri" w:hAnsi="Calibri" w:cs="Calibri"/>
          <w:b/>
          <w:iCs/>
          <w:sz w:val="36"/>
          <w:szCs w:val="36"/>
          <w:highlight w:val="yellow"/>
        </w:rPr>
      </w:pPr>
    </w:p>
    <w:p w14:paraId="6725457D" w14:textId="21CD0DB2" w:rsidR="00E118D4" w:rsidRPr="00E118D4" w:rsidRDefault="00E118D4" w:rsidP="00E118D4">
      <w:pPr>
        <w:pStyle w:val="NormaleWeb"/>
        <w:spacing w:after="0" w:afterAutospacing="0"/>
        <w:jc w:val="both"/>
        <w:rPr>
          <w:rFonts w:asciiTheme="minorHAnsi" w:hAnsiTheme="minorHAnsi" w:cstheme="minorHAnsi"/>
        </w:rPr>
      </w:pPr>
      <w:r>
        <w:rPr>
          <w:rFonts w:ascii="Calibri" w:hAnsi="Calibri"/>
          <w:b/>
          <w:bCs/>
          <w:i/>
          <w:iCs/>
        </w:rPr>
        <w:t>Viareggio</w:t>
      </w:r>
      <w:r w:rsidR="00BD31D3" w:rsidRPr="004970B3">
        <w:rPr>
          <w:rFonts w:ascii="Calibri" w:hAnsi="Calibri"/>
          <w:b/>
          <w:bCs/>
          <w:i/>
          <w:iCs/>
        </w:rPr>
        <w:t xml:space="preserve">, </w:t>
      </w:r>
      <w:r>
        <w:rPr>
          <w:rFonts w:ascii="Calibri" w:hAnsi="Calibri"/>
          <w:b/>
          <w:bCs/>
          <w:i/>
          <w:iCs/>
        </w:rPr>
        <w:t>30 settembre</w:t>
      </w:r>
      <w:r w:rsidR="00BD31D3" w:rsidRPr="004970B3">
        <w:rPr>
          <w:rFonts w:ascii="Calibri" w:hAnsi="Calibri"/>
          <w:b/>
          <w:bCs/>
          <w:i/>
          <w:iCs/>
        </w:rPr>
        <w:t xml:space="preserve"> 202</w:t>
      </w:r>
      <w:r w:rsidR="005B5190">
        <w:rPr>
          <w:rFonts w:ascii="Calibri" w:hAnsi="Calibri"/>
          <w:b/>
          <w:bCs/>
          <w:i/>
          <w:iCs/>
        </w:rPr>
        <w:t>5</w:t>
      </w:r>
      <w:r w:rsidR="00BD31D3" w:rsidRPr="004970B3">
        <w:rPr>
          <w:rFonts w:ascii="Calibri" w:hAnsi="Calibri"/>
          <w:b/>
          <w:bCs/>
          <w:i/>
          <w:iCs/>
        </w:rPr>
        <w:t>.</w:t>
      </w:r>
      <w:r w:rsidR="000F73A6" w:rsidRPr="000F73A6">
        <w:t xml:space="preserve"> </w:t>
      </w:r>
      <w:r w:rsidRPr="00E118D4">
        <w:rPr>
          <w:rFonts w:asciiTheme="minorHAnsi" w:hAnsiTheme="minorHAnsi" w:cstheme="minorHAnsi"/>
        </w:rPr>
        <w:t xml:space="preserve">Unioncamere Toscana e le Camere di Commercio della regione </w:t>
      </w:r>
      <w:r>
        <w:rPr>
          <w:rFonts w:asciiTheme="minorHAnsi" w:hAnsiTheme="minorHAnsi" w:cstheme="minorHAnsi"/>
        </w:rPr>
        <w:t>pubblicano oggi</w:t>
      </w:r>
      <w:r w:rsidRPr="00E118D4">
        <w:rPr>
          <w:rFonts w:asciiTheme="minorHAnsi" w:hAnsiTheme="minorHAnsi" w:cstheme="minorHAnsi"/>
        </w:rPr>
        <w:t xml:space="preserve"> i risultati della terza annualità del </w:t>
      </w:r>
      <w:r w:rsidRPr="00E118D4">
        <w:rPr>
          <w:rFonts w:asciiTheme="minorHAnsi" w:hAnsiTheme="minorHAnsi" w:cstheme="minorHAnsi"/>
          <w:i/>
          <w:iCs/>
        </w:rPr>
        <w:t>Programma Infrastrutture</w:t>
      </w:r>
      <w:r w:rsidRPr="00E118D4">
        <w:rPr>
          <w:rFonts w:asciiTheme="minorHAnsi" w:hAnsiTheme="minorHAnsi" w:cstheme="minorHAnsi"/>
        </w:rPr>
        <w:t xml:space="preserve">, progetto realizzato con il supporto tecnico-scientifico di </w:t>
      </w:r>
      <w:proofErr w:type="spellStart"/>
      <w:r w:rsidRPr="00E118D4">
        <w:rPr>
          <w:rFonts w:asciiTheme="minorHAnsi" w:hAnsiTheme="minorHAnsi" w:cstheme="minorHAnsi"/>
        </w:rPr>
        <w:t>Uniontrasporti</w:t>
      </w:r>
      <w:proofErr w:type="spellEnd"/>
      <w:r w:rsidRPr="00E118D4">
        <w:rPr>
          <w:rFonts w:asciiTheme="minorHAnsi" w:hAnsiTheme="minorHAnsi" w:cstheme="minorHAnsi"/>
        </w:rPr>
        <w:t xml:space="preserve"> e, per la parte seminariale, con il contributo dell’Università di Pisa, nell’ambito del fondo di perequazione camerale.</w:t>
      </w:r>
    </w:p>
    <w:p w14:paraId="1BE7CBB7" w14:textId="77777777" w:rsidR="00E118D4" w:rsidRPr="00E118D4" w:rsidRDefault="00E118D4" w:rsidP="00E118D4">
      <w:pPr>
        <w:pStyle w:val="NormaleWeb"/>
        <w:spacing w:after="0" w:afterAutospacing="0"/>
        <w:jc w:val="both"/>
        <w:rPr>
          <w:rFonts w:asciiTheme="minorHAnsi" w:hAnsiTheme="minorHAnsi" w:cstheme="minorHAnsi"/>
        </w:rPr>
      </w:pPr>
      <w:r w:rsidRPr="00E118D4">
        <w:rPr>
          <w:rFonts w:asciiTheme="minorHAnsi" w:hAnsiTheme="minorHAnsi" w:cstheme="minorHAnsi"/>
        </w:rPr>
        <w:t>La Toscana è una regione che presenta ancora significativi squilibri infrastrutturali, sia in termini di dotazione fisica che di accessibilità digitale. In questo contesto, il Programma Infrastrutture mira a sostenere la competitività delle imprese toscane attraverso la realizzazione di corridoi logistici efficienti, il rafforzamento della connettività nelle aree interne e rurali e una mobilità più fluida nei nodi nevralgici e lungo le principali direttrici di traffico.</w:t>
      </w:r>
    </w:p>
    <w:p w14:paraId="267EF643" w14:textId="77777777" w:rsidR="00E118D4" w:rsidRPr="00E118D4" w:rsidRDefault="00E118D4" w:rsidP="00E118D4">
      <w:pPr>
        <w:pStyle w:val="NormaleWeb"/>
        <w:spacing w:after="0" w:afterAutospacing="0"/>
        <w:jc w:val="both"/>
        <w:rPr>
          <w:rFonts w:asciiTheme="minorHAnsi" w:hAnsiTheme="minorHAnsi" w:cstheme="minorHAnsi"/>
        </w:rPr>
      </w:pPr>
      <w:r w:rsidRPr="00E118D4">
        <w:rPr>
          <w:rFonts w:asciiTheme="minorHAnsi" w:hAnsiTheme="minorHAnsi" w:cstheme="minorHAnsi"/>
        </w:rPr>
        <w:t>La Camera di Commercio della Toscana Nord-Ovest ha partecipato attivamente a tutte le fasi del progetto, contribuendo con analisi, dati e momenti di confronto dedicati alle priorità infrastrutturali del territorio costiero e dell’entroterra. In particolare, il lavoro si è articolato su quattro direttrici principali:</w:t>
      </w:r>
    </w:p>
    <w:p w14:paraId="6FBA2674" w14:textId="00910778" w:rsidR="00E118D4" w:rsidRPr="00E118D4" w:rsidRDefault="00E118D4" w:rsidP="00E118D4">
      <w:pPr>
        <w:pStyle w:val="NormaleWeb"/>
        <w:numPr>
          <w:ilvl w:val="0"/>
          <w:numId w:val="42"/>
        </w:numPr>
        <w:spacing w:after="0" w:afterAutospacing="0"/>
        <w:jc w:val="both"/>
        <w:rPr>
          <w:rFonts w:asciiTheme="minorHAnsi" w:hAnsiTheme="minorHAnsi" w:cstheme="minorHAnsi"/>
        </w:rPr>
      </w:pPr>
      <w:r w:rsidRPr="00E118D4">
        <w:rPr>
          <w:rFonts w:asciiTheme="minorHAnsi" w:hAnsiTheme="minorHAnsi" w:cstheme="minorHAnsi"/>
          <w:b/>
          <w:bCs/>
        </w:rPr>
        <w:t>Monitoraggio delle opere prioritarie.</w:t>
      </w:r>
      <w:r w:rsidRPr="00E118D4">
        <w:rPr>
          <w:rFonts w:asciiTheme="minorHAnsi" w:hAnsiTheme="minorHAnsi" w:cstheme="minorHAnsi"/>
        </w:rPr>
        <w:t xml:space="preserve"> Sono state analizzate le 18 opere infrastrutturali individuate come strategiche dalle imprese toscane, verificandone stato di progettazione, avanzamento lavori, risorse disponibili e criticità. Per alcune opere di rilievo per l’area nord-occidentale – tra cui i collegamenti portuali e ferroviari – </w:t>
      </w:r>
      <w:r w:rsidR="00A737BD">
        <w:rPr>
          <w:rFonts w:asciiTheme="minorHAnsi" w:hAnsiTheme="minorHAnsi" w:cstheme="minorHAnsi"/>
        </w:rPr>
        <w:t xml:space="preserve">sono stati </w:t>
      </w:r>
      <w:r w:rsidRPr="00E118D4">
        <w:rPr>
          <w:rFonts w:asciiTheme="minorHAnsi" w:hAnsiTheme="minorHAnsi" w:cstheme="minorHAnsi"/>
        </w:rPr>
        <w:t>promoss</w:t>
      </w:r>
      <w:r w:rsidR="00A737BD">
        <w:rPr>
          <w:rFonts w:asciiTheme="minorHAnsi" w:hAnsiTheme="minorHAnsi" w:cstheme="minorHAnsi"/>
        </w:rPr>
        <w:t>i</w:t>
      </w:r>
      <w:r w:rsidRPr="00E118D4">
        <w:rPr>
          <w:rFonts w:asciiTheme="minorHAnsi" w:hAnsiTheme="minorHAnsi" w:cstheme="minorHAnsi"/>
        </w:rPr>
        <w:t xml:space="preserve"> incontri tecnico-operativi con RFI, Anas, Regione Toscana e altri soggetti istituzionali</w:t>
      </w:r>
      <w:r w:rsidR="002A3651" w:rsidRPr="002A3651">
        <w:rPr>
          <w:rFonts w:asciiTheme="minorHAnsi" w:hAnsiTheme="minorHAnsi" w:cstheme="minorHAnsi"/>
        </w:rPr>
        <w:t xml:space="preserve"> ed è stato ulteriormente aggiornato il </w:t>
      </w:r>
      <w:r w:rsidR="002A3651">
        <w:rPr>
          <w:rFonts w:asciiTheme="minorHAnsi" w:hAnsiTheme="minorHAnsi" w:cstheme="minorHAnsi"/>
        </w:rPr>
        <w:t>“</w:t>
      </w:r>
      <w:r w:rsidR="002A3651" w:rsidRPr="002A3651">
        <w:rPr>
          <w:rFonts w:asciiTheme="minorHAnsi" w:hAnsiTheme="minorHAnsi" w:cstheme="minorHAnsi"/>
        </w:rPr>
        <w:t>Libro bianco</w:t>
      </w:r>
      <w:r w:rsidR="002A3651">
        <w:rPr>
          <w:rFonts w:asciiTheme="minorHAnsi" w:hAnsiTheme="minorHAnsi" w:cstheme="minorHAnsi"/>
        </w:rPr>
        <w:t>”</w:t>
      </w:r>
      <w:r w:rsidR="002A3651" w:rsidRPr="002A3651">
        <w:rPr>
          <w:rFonts w:asciiTheme="minorHAnsi" w:hAnsiTheme="minorHAnsi" w:cstheme="minorHAnsi"/>
        </w:rPr>
        <w:t xml:space="preserve"> sulle priorità infrastrutturali della Toscana.</w:t>
      </w:r>
    </w:p>
    <w:p w14:paraId="5362203C" w14:textId="77777777" w:rsidR="00E118D4" w:rsidRPr="00E118D4" w:rsidRDefault="00E118D4" w:rsidP="00E118D4">
      <w:pPr>
        <w:pStyle w:val="NormaleWeb"/>
        <w:numPr>
          <w:ilvl w:val="0"/>
          <w:numId w:val="42"/>
        </w:numPr>
        <w:spacing w:after="0" w:afterAutospacing="0"/>
        <w:jc w:val="both"/>
        <w:rPr>
          <w:rFonts w:asciiTheme="minorHAnsi" w:hAnsiTheme="minorHAnsi" w:cstheme="minorHAnsi"/>
        </w:rPr>
      </w:pPr>
      <w:r w:rsidRPr="00E118D4">
        <w:rPr>
          <w:rFonts w:asciiTheme="minorHAnsi" w:hAnsiTheme="minorHAnsi" w:cstheme="minorHAnsi"/>
          <w:b/>
          <w:bCs/>
        </w:rPr>
        <w:t>Fascicolo regionale.</w:t>
      </w:r>
      <w:r w:rsidRPr="00E118D4">
        <w:rPr>
          <w:rFonts w:asciiTheme="minorHAnsi" w:hAnsiTheme="minorHAnsi" w:cstheme="minorHAnsi"/>
        </w:rPr>
        <w:t xml:space="preserve"> È stato predisposto un fascicolo con i principali dati sull’economia toscana, sulla dotazione infrastrutturale e sui flussi di traffico, basato sul portale camerale </w:t>
      </w:r>
      <w:proofErr w:type="spellStart"/>
      <w:r w:rsidRPr="00E118D4">
        <w:rPr>
          <w:rFonts w:asciiTheme="minorHAnsi" w:hAnsiTheme="minorHAnsi" w:cstheme="minorHAnsi"/>
          <w:i/>
          <w:iCs/>
        </w:rPr>
        <w:t>C.Stat</w:t>
      </w:r>
      <w:proofErr w:type="spellEnd"/>
      <w:r w:rsidRPr="00E118D4">
        <w:rPr>
          <w:rFonts w:asciiTheme="minorHAnsi" w:hAnsiTheme="minorHAnsi" w:cstheme="minorHAnsi"/>
        </w:rPr>
        <w:t>, con approfondimenti specifici sul territorio della Toscana Nord-Ovest.</w:t>
      </w:r>
    </w:p>
    <w:p w14:paraId="767B6D71" w14:textId="77777777" w:rsidR="00E118D4" w:rsidRPr="00E118D4" w:rsidRDefault="00E118D4" w:rsidP="00E118D4">
      <w:pPr>
        <w:pStyle w:val="NormaleWeb"/>
        <w:numPr>
          <w:ilvl w:val="0"/>
          <w:numId w:val="42"/>
        </w:numPr>
        <w:spacing w:after="0" w:afterAutospacing="0"/>
        <w:jc w:val="both"/>
        <w:rPr>
          <w:rFonts w:asciiTheme="minorHAnsi" w:hAnsiTheme="minorHAnsi" w:cstheme="minorHAnsi"/>
        </w:rPr>
      </w:pPr>
      <w:r w:rsidRPr="00E118D4">
        <w:rPr>
          <w:rFonts w:asciiTheme="minorHAnsi" w:hAnsiTheme="minorHAnsi" w:cstheme="minorHAnsi"/>
          <w:b/>
          <w:bCs/>
        </w:rPr>
        <w:t>Sensibilizzazione e informazione alle imprese.</w:t>
      </w:r>
      <w:r w:rsidRPr="00E118D4">
        <w:rPr>
          <w:rFonts w:asciiTheme="minorHAnsi" w:hAnsiTheme="minorHAnsi" w:cstheme="minorHAnsi"/>
        </w:rPr>
        <w:t xml:space="preserve"> Sono stati organizzati quattro webinar tematici, dedicati alla logistica intermodale, alla transizione energetica nel settore dei trasporti, ai carburanti alternativi e alla digitalizzazione dei documenti di trasporto, con focus su buone pratiche di </w:t>
      </w:r>
      <w:r w:rsidRPr="00E118D4">
        <w:rPr>
          <w:rFonts w:asciiTheme="minorHAnsi" w:hAnsiTheme="minorHAnsi" w:cstheme="minorHAnsi"/>
          <w:i/>
          <w:iCs/>
        </w:rPr>
        <w:t xml:space="preserve">city </w:t>
      </w:r>
      <w:proofErr w:type="spellStart"/>
      <w:r w:rsidRPr="00E118D4">
        <w:rPr>
          <w:rFonts w:asciiTheme="minorHAnsi" w:hAnsiTheme="minorHAnsi" w:cstheme="minorHAnsi"/>
          <w:i/>
          <w:iCs/>
        </w:rPr>
        <w:t>logistics</w:t>
      </w:r>
      <w:proofErr w:type="spellEnd"/>
      <w:r w:rsidRPr="00E118D4">
        <w:rPr>
          <w:rFonts w:asciiTheme="minorHAnsi" w:hAnsiTheme="minorHAnsi" w:cstheme="minorHAnsi"/>
        </w:rPr>
        <w:t>.</w:t>
      </w:r>
    </w:p>
    <w:p w14:paraId="78228B79" w14:textId="77777777" w:rsidR="00E118D4" w:rsidRPr="00E118D4" w:rsidRDefault="00E118D4" w:rsidP="00E118D4">
      <w:pPr>
        <w:pStyle w:val="NormaleWeb"/>
        <w:numPr>
          <w:ilvl w:val="0"/>
          <w:numId w:val="42"/>
        </w:numPr>
        <w:spacing w:after="0" w:afterAutospacing="0"/>
        <w:jc w:val="both"/>
        <w:rPr>
          <w:rFonts w:asciiTheme="minorHAnsi" w:hAnsiTheme="minorHAnsi" w:cstheme="minorHAnsi"/>
        </w:rPr>
      </w:pPr>
      <w:r w:rsidRPr="00E118D4">
        <w:rPr>
          <w:rFonts w:asciiTheme="minorHAnsi" w:hAnsiTheme="minorHAnsi" w:cstheme="minorHAnsi"/>
          <w:b/>
          <w:bCs/>
        </w:rPr>
        <w:t>Resilienza della rete regionale.</w:t>
      </w:r>
      <w:r w:rsidRPr="00E118D4">
        <w:rPr>
          <w:rFonts w:asciiTheme="minorHAnsi" w:hAnsiTheme="minorHAnsi" w:cstheme="minorHAnsi"/>
        </w:rPr>
        <w:t xml:space="preserve"> È stata realizzata un’analisi strategica della rete stradale e ferroviaria per comprenderne la capacità di risposta a eventi imprevisti e critici, con particolare attenzione alle infrastrutture della costa e ai collegamenti verso l’interno.</w:t>
      </w:r>
    </w:p>
    <w:p w14:paraId="5CB5B60D" w14:textId="77777777" w:rsidR="00A737BD" w:rsidRDefault="00E118D4" w:rsidP="00A737BD">
      <w:pPr>
        <w:pStyle w:val="NormaleWeb"/>
        <w:spacing w:after="240" w:afterAutospacing="0"/>
        <w:jc w:val="both"/>
        <w:rPr>
          <w:rFonts w:asciiTheme="minorHAnsi" w:hAnsiTheme="minorHAnsi" w:cstheme="minorHAnsi"/>
        </w:rPr>
      </w:pPr>
      <w:r w:rsidRPr="00E118D4">
        <w:rPr>
          <w:rFonts w:asciiTheme="minorHAnsi" w:hAnsiTheme="minorHAnsi" w:cstheme="minorHAnsi"/>
        </w:rPr>
        <w:t>“</w:t>
      </w:r>
      <w:r w:rsidRPr="00E118D4">
        <w:rPr>
          <w:rFonts w:asciiTheme="minorHAnsi" w:hAnsiTheme="minorHAnsi" w:cstheme="minorHAnsi"/>
          <w:i/>
          <w:iCs/>
        </w:rPr>
        <w:t>Il Programma Infrastrutture</w:t>
      </w:r>
      <w:r w:rsidRPr="00E118D4">
        <w:rPr>
          <w:rFonts w:asciiTheme="minorHAnsi" w:hAnsiTheme="minorHAnsi" w:cstheme="minorHAnsi"/>
        </w:rPr>
        <w:t xml:space="preserve"> – sottolinea Valter Tamburini, Presidente della Camera di Commercio della Toscana Nord-Ovest </w:t>
      </w:r>
      <w:r w:rsidRPr="00E118D4">
        <w:rPr>
          <w:rFonts w:asciiTheme="minorHAnsi" w:hAnsiTheme="minorHAnsi" w:cstheme="minorHAnsi"/>
          <w:i/>
          <w:iCs/>
        </w:rPr>
        <w:t xml:space="preserve">– </w:t>
      </w:r>
      <w:r w:rsidR="002A3651" w:rsidRPr="002A3651">
        <w:rPr>
          <w:rFonts w:asciiTheme="minorHAnsi" w:hAnsiTheme="minorHAnsi" w:cstheme="minorHAnsi"/>
          <w:i/>
          <w:iCs/>
        </w:rPr>
        <w:t xml:space="preserve">portato avanti da tutte le camere di commercio in Italia </w:t>
      </w:r>
      <w:r w:rsidRPr="00E118D4">
        <w:rPr>
          <w:rFonts w:asciiTheme="minorHAnsi" w:hAnsiTheme="minorHAnsi" w:cstheme="minorHAnsi"/>
          <w:i/>
          <w:iCs/>
        </w:rPr>
        <w:t xml:space="preserve">rappresenta un’occasione importante per dare voce alle esigenze del nostro tessuto </w:t>
      </w:r>
      <w:r w:rsidRPr="00E118D4">
        <w:rPr>
          <w:rFonts w:asciiTheme="minorHAnsi" w:hAnsiTheme="minorHAnsi" w:cstheme="minorHAnsi"/>
          <w:i/>
          <w:iCs/>
        </w:rPr>
        <w:lastRenderedPageBreak/>
        <w:t>imprenditoriale. Le imprese chiedono collegamenti più rapidi, sicuri ed efficienti: il nostro impegno, insieme a Unioncamere Toscana, è fornire strumenti concreti per orientare le scelte e accelerare la realizzazione delle opere necessarie allo sviluppo competitivo del territorio</w:t>
      </w:r>
      <w:r w:rsidRPr="00E118D4">
        <w:rPr>
          <w:rFonts w:asciiTheme="minorHAnsi" w:hAnsiTheme="minorHAnsi" w:cstheme="minorHAnsi"/>
        </w:rPr>
        <w:t>.</w:t>
      </w:r>
    </w:p>
    <w:p w14:paraId="60536344" w14:textId="421608D5" w:rsidR="00C9609D" w:rsidRPr="00A737BD" w:rsidRDefault="00C9609D" w:rsidP="00A737BD">
      <w:pPr>
        <w:pStyle w:val="NormaleWeb"/>
        <w:spacing w:after="0" w:afterAutospacing="0"/>
        <w:jc w:val="both"/>
        <w:rPr>
          <w:rFonts w:asciiTheme="minorHAnsi" w:hAnsiTheme="minorHAnsi" w:cstheme="minorHAnsi"/>
        </w:rPr>
      </w:pPr>
      <w:r w:rsidRPr="00E37859">
        <w:rPr>
          <w:rFonts w:ascii="Calibri" w:eastAsia="Verdana" w:hAnsi="Calibri" w:cs="Calibri"/>
          <w:b/>
          <w:color w:val="000000"/>
          <w:sz w:val="18"/>
          <w:szCs w:val="18"/>
        </w:rPr>
        <w:t>Camera di commercio della Toscana Nord-Ovest</w:t>
      </w:r>
    </w:p>
    <w:p w14:paraId="7A140463" w14:textId="77777777" w:rsidR="00C9609D" w:rsidRPr="00E37859" w:rsidRDefault="00C9609D" w:rsidP="00C9609D">
      <w:pPr>
        <w:rPr>
          <w:rFonts w:ascii="Calibri" w:eastAsia="Verdana" w:hAnsi="Calibri" w:cs="Calibri"/>
          <w:color w:val="000000"/>
          <w:sz w:val="18"/>
          <w:szCs w:val="18"/>
        </w:rPr>
      </w:pPr>
      <w:r w:rsidRPr="00E37859">
        <w:rPr>
          <w:rFonts w:ascii="Calibri" w:hAnsi="Calibri" w:cs="Calibri"/>
          <w:sz w:val="18"/>
          <w:szCs w:val="18"/>
        </w:rPr>
        <w:t xml:space="preserve">Comunicazione: </w:t>
      </w:r>
      <w:r w:rsidRPr="00E37859">
        <w:rPr>
          <w:rFonts w:ascii="Calibri" w:eastAsia="Verdana" w:hAnsi="Calibri" w:cs="Calibri"/>
          <w:color w:val="000000"/>
          <w:sz w:val="18"/>
          <w:szCs w:val="18"/>
        </w:rPr>
        <w:t>Francesca Sargenti: 0583 976.686 -</w:t>
      </w:r>
      <w:r w:rsidRPr="00E37859">
        <w:rPr>
          <w:rFonts w:ascii="Calibri" w:hAnsi="Calibri" w:cs="Calibri"/>
          <w:sz w:val="18"/>
          <w:szCs w:val="18"/>
        </w:rPr>
        <w:t xml:space="preserve"> </w:t>
      </w:r>
      <w:r w:rsidRPr="00E37859">
        <w:rPr>
          <w:rFonts w:ascii="Calibri" w:eastAsia="Verdana" w:hAnsi="Calibri" w:cs="Calibri"/>
          <w:color w:val="000000"/>
          <w:sz w:val="18"/>
          <w:szCs w:val="18"/>
        </w:rPr>
        <w:t xml:space="preserve">329 3606494 </w:t>
      </w:r>
    </w:p>
    <w:p w14:paraId="6CF95541" w14:textId="77777777" w:rsidR="00C9609D" w:rsidRPr="00E37859" w:rsidRDefault="00C9609D" w:rsidP="00C9609D">
      <w:pPr>
        <w:rPr>
          <w:rFonts w:ascii="Calibri" w:eastAsia="Verdana" w:hAnsi="Calibri" w:cs="Calibri"/>
          <w:color w:val="000000"/>
          <w:sz w:val="18"/>
          <w:szCs w:val="18"/>
        </w:rPr>
      </w:pPr>
      <w:r w:rsidRPr="00E37859">
        <w:rPr>
          <w:rFonts w:ascii="Calibri" w:eastAsia="Verdana" w:hAnsi="Calibri" w:cs="Calibri"/>
          <w:color w:val="000000"/>
          <w:sz w:val="18"/>
          <w:szCs w:val="18"/>
        </w:rPr>
        <w:t>comunicazione@tno.camcom.it</w:t>
      </w:r>
    </w:p>
    <w:p w14:paraId="561752B3" w14:textId="43C795A3" w:rsidR="008F452F" w:rsidRPr="00E37859" w:rsidRDefault="00C9609D" w:rsidP="00C9609D">
      <w:pPr>
        <w:rPr>
          <w:rFonts w:ascii="Calibri" w:hAnsi="Calibri" w:cs="Calibri"/>
          <w:b/>
          <w:noProof/>
          <w:sz w:val="18"/>
          <w:szCs w:val="18"/>
        </w:rPr>
      </w:pPr>
      <w:r w:rsidRPr="00E37859">
        <w:rPr>
          <w:rFonts w:ascii="Calibri" w:eastAsia="Verdana" w:hAnsi="Calibri" w:cs="Calibri"/>
          <w:color w:val="000000"/>
          <w:sz w:val="18"/>
          <w:szCs w:val="18"/>
        </w:rPr>
        <w:t>www.tno.camcom.it</w:t>
      </w:r>
    </w:p>
    <w:sectPr w:rsidR="008F452F" w:rsidRPr="00E37859" w:rsidSect="00316B1C">
      <w:headerReference w:type="default" r:id="rId9"/>
      <w:footerReference w:type="default" r:id="rId10"/>
      <w:pgSz w:w="11906" w:h="16838"/>
      <w:pgMar w:top="1134" w:right="1559" w:bottom="1418" w:left="1559" w:header="720" w:footer="1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AC5F9" w14:textId="77777777" w:rsidR="003C6021" w:rsidRDefault="003C6021">
      <w:r>
        <w:separator/>
      </w:r>
    </w:p>
  </w:endnote>
  <w:endnote w:type="continuationSeparator" w:id="0">
    <w:p w14:paraId="7CB2FAAB" w14:textId="77777777" w:rsidR="003C6021" w:rsidRDefault="003C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e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edra Sans Std Demi">
    <w:altName w:val="Calibri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9499526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</w:rPr>
    </w:sdtEndPr>
    <w:sdtContent>
      <w:p w14:paraId="2B244253" w14:textId="789CA983" w:rsidR="00316B1C" w:rsidRPr="00316B1C" w:rsidRDefault="00316B1C">
        <w:pPr>
          <w:pStyle w:val="Pidipagina"/>
          <w:jc w:val="right"/>
          <w:rPr>
            <w:rFonts w:ascii="Calibri" w:hAnsi="Calibri" w:cs="Calibri"/>
            <w:sz w:val="20"/>
          </w:rPr>
        </w:pPr>
        <w:r w:rsidRPr="00316B1C">
          <w:rPr>
            <w:rFonts w:ascii="Calibri" w:hAnsi="Calibri" w:cs="Calibri"/>
            <w:sz w:val="20"/>
          </w:rPr>
          <w:fldChar w:fldCharType="begin"/>
        </w:r>
        <w:r w:rsidRPr="00316B1C">
          <w:rPr>
            <w:rFonts w:ascii="Calibri" w:hAnsi="Calibri" w:cs="Calibri"/>
            <w:sz w:val="20"/>
          </w:rPr>
          <w:instrText>PAGE   \* MERGEFORMAT</w:instrText>
        </w:r>
        <w:r w:rsidRPr="00316B1C">
          <w:rPr>
            <w:rFonts w:ascii="Calibri" w:hAnsi="Calibri" w:cs="Calibri"/>
            <w:sz w:val="20"/>
          </w:rPr>
          <w:fldChar w:fldCharType="separate"/>
        </w:r>
        <w:r w:rsidRPr="00316B1C">
          <w:rPr>
            <w:rFonts w:ascii="Calibri" w:hAnsi="Calibri" w:cs="Calibri"/>
            <w:sz w:val="20"/>
            <w:lang w:val="it-IT"/>
          </w:rPr>
          <w:t>2</w:t>
        </w:r>
        <w:r w:rsidRPr="00316B1C">
          <w:rPr>
            <w:rFonts w:ascii="Calibri" w:hAnsi="Calibri" w:cs="Calibri"/>
            <w:sz w:val="20"/>
          </w:rPr>
          <w:fldChar w:fldCharType="end"/>
        </w:r>
      </w:p>
    </w:sdtContent>
  </w:sdt>
  <w:p w14:paraId="401D3427" w14:textId="02DE7467" w:rsidR="00BE2189" w:rsidRDefault="00BE2189" w:rsidP="00DF6417">
    <w:pPr>
      <w:pStyle w:val="Pidipagin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655FE" w14:textId="77777777" w:rsidR="003C6021" w:rsidRDefault="003C6021">
      <w:r>
        <w:separator/>
      </w:r>
    </w:p>
  </w:footnote>
  <w:footnote w:type="continuationSeparator" w:id="0">
    <w:p w14:paraId="3E4873F5" w14:textId="77777777" w:rsidR="003C6021" w:rsidRDefault="003C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0A58F" w14:textId="1EC3060D" w:rsidR="00BE2189" w:rsidRPr="000233D6" w:rsidRDefault="00E118D4" w:rsidP="000233D6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CBD732" wp14:editId="7347D6F9">
          <wp:simplePos x="0" y="0"/>
          <wp:positionH relativeFrom="column">
            <wp:posOffset>3790950</wp:posOffset>
          </wp:positionH>
          <wp:positionV relativeFrom="paragraph">
            <wp:posOffset>-214630</wp:posOffset>
          </wp:positionV>
          <wp:extent cx="1696085" cy="468630"/>
          <wp:effectExtent l="0" t="0" r="0" b="0"/>
          <wp:wrapSquare wrapText="bothSides"/>
          <wp:docPr id="33" name="Immagine 32" descr="Immagine che contiene Carattere, Elementi grafici, schermata, test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B8886E79-9D3F-726F-E2B9-0BFBC2029B5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magine 32" descr="Immagine che contiene Carattere, Elementi grafici, schermata, testo&#10;&#10;Descrizione generata automaticamente">
                    <a:extLst>
                      <a:ext uri="{FF2B5EF4-FFF2-40B4-BE49-F238E27FC236}">
                        <a16:creationId xmlns:a16="http://schemas.microsoft.com/office/drawing/2014/main" id="{B8886E79-9D3F-726F-E2B9-0BFBC2029B5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085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0.7pt;height:50.7pt" o:bullet="t">
        <v:imagedata r:id="rId1" o:title="ico_uc_email"/>
      </v:shape>
    </w:pict>
  </w:numPicBullet>
  <w:abstractNum w:abstractNumId="0" w15:restartNumberingAfterBreak="0">
    <w:nsid w:val="FFFFFF1D"/>
    <w:multiLevelType w:val="multilevel"/>
    <w:tmpl w:val="682E2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31439A2"/>
    <w:multiLevelType w:val="hybridMultilevel"/>
    <w:tmpl w:val="E5E0411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4067A"/>
    <w:multiLevelType w:val="hybridMultilevel"/>
    <w:tmpl w:val="33A232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34A85"/>
    <w:multiLevelType w:val="hybridMultilevel"/>
    <w:tmpl w:val="77D0F01A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57871AF"/>
    <w:multiLevelType w:val="hybridMultilevel"/>
    <w:tmpl w:val="EE1C6096"/>
    <w:lvl w:ilvl="0" w:tplc="F1C6DE4C">
      <w:start w:val="1"/>
      <w:numFmt w:val="lowerLetter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02C0E"/>
    <w:multiLevelType w:val="hybridMultilevel"/>
    <w:tmpl w:val="23E2FC9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F768D"/>
    <w:multiLevelType w:val="hybridMultilevel"/>
    <w:tmpl w:val="7466D91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234C6"/>
    <w:multiLevelType w:val="hybridMultilevel"/>
    <w:tmpl w:val="78FE406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E6A84"/>
    <w:multiLevelType w:val="hybridMultilevel"/>
    <w:tmpl w:val="F6AA991A"/>
    <w:lvl w:ilvl="0" w:tplc="04100019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95643"/>
    <w:multiLevelType w:val="hybridMultilevel"/>
    <w:tmpl w:val="AA5051A8"/>
    <w:lvl w:ilvl="0" w:tplc="04100019">
      <w:start w:val="1"/>
      <w:numFmt w:val="lowerLetter"/>
      <w:lvlText w:val="%1."/>
      <w:lvlJc w:val="left"/>
      <w:pPr>
        <w:ind w:left="643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38F6FD8"/>
    <w:multiLevelType w:val="hybridMultilevel"/>
    <w:tmpl w:val="8EB6521E"/>
    <w:lvl w:ilvl="0" w:tplc="04100019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97CC5"/>
    <w:multiLevelType w:val="multilevel"/>
    <w:tmpl w:val="A97C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004788"/>
    <w:multiLevelType w:val="hybridMultilevel"/>
    <w:tmpl w:val="E0BC4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A33E1"/>
    <w:multiLevelType w:val="multilevel"/>
    <w:tmpl w:val="182A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35C922AF"/>
    <w:multiLevelType w:val="hybridMultilevel"/>
    <w:tmpl w:val="41827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D20E7"/>
    <w:multiLevelType w:val="hybridMultilevel"/>
    <w:tmpl w:val="9B3CDC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474C93"/>
    <w:multiLevelType w:val="multilevel"/>
    <w:tmpl w:val="DFFC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E03841"/>
    <w:multiLevelType w:val="hybridMultilevel"/>
    <w:tmpl w:val="562C2CE2"/>
    <w:lvl w:ilvl="0" w:tplc="B45EE8BE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801155"/>
    <w:multiLevelType w:val="hybridMultilevel"/>
    <w:tmpl w:val="F4A605F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6B2623"/>
    <w:multiLevelType w:val="hybridMultilevel"/>
    <w:tmpl w:val="882CA50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2400A"/>
    <w:multiLevelType w:val="hybridMultilevel"/>
    <w:tmpl w:val="E83E2D3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571BCF"/>
    <w:multiLevelType w:val="hybridMultilevel"/>
    <w:tmpl w:val="32A656E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C57265"/>
    <w:multiLevelType w:val="multilevel"/>
    <w:tmpl w:val="BA0A9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960BE3"/>
    <w:multiLevelType w:val="hybridMultilevel"/>
    <w:tmpl w:val="46BCED3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D05DF"/>
    <w:multiLevelType w:val="hybridMultilevel"/>
    <w:tmpl w:val="84981D6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2634F"/>
    <w:multiLevelType w:val="hybridMultilevel"/>
    <w:tmpl w:val="1748A7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F5088"/>
    <w:multiLevelType w:val="hybridMultilevel"/>
    <w:tmpl w:val="7806EC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8560E"/>
    <w:multiLevelType w:val="hybridMultilevel"/>
    <w:tmpl w:val="24ECC4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E551185"/>
    <w:multiLevelType w:val="hybridMultilevel"/>
    <w:tmpl w:val="59069FC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803AB"/>
    <w:multiLevelType w:val="hybridMultilevel"/>
    <w:tmpl w:val="36DE5BC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E5822"/>
    <w:multiLevelType w:val="hybridMultilevel"/>
    <w:tmpl w:val="C324C5A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9564E"/>
    <w:multiLevelType w:val="hybridMultilevel"/>
    <w:tmpl w:val="579A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 w15:restartNumberingAfterBreak="0">
    <w:nsid w:val="761A0304"/>
    <w:multiLevelType w:val="hybridMultilevel"/>
    <w:tmpl w:val="6B6C995E"/>
    <w:lvl w:ilvl="0" w:tplc="04100019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50C2F"/>
    <w:multiLevelType w:val="hybridMultilevel"/>
    <w:tmpl w:val="2DAEB98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818459">
    <w:abstractNumId w:val="39"/>
  </w:num>
  <w:num w:numId="2" w16cid:durableId="1418789904">
    <w:abstractNumId w:val="34"/>
  </w:num>
  <w:num w:numId="3" w16cid:durableId="2070767311">
    <w:abstractNumId w:val="11"/>
  </w:num>
  <w:num w:numId="4" w16cid:durableId="1895047166">
    <w:abstractNumId w:val="17"/>
  </w:num>
  <w:num w:numId="5" w16cid:durableId="310839700">
    <w:abstractNumId w:val="9"/>
  </w:num>
  <w:num w:numId="6" w16cid:durableId="374548302">
    <w:abstractNumId w:val="23"/>
  </w:num>
  <w:num w:numId="7" w16cid:durableId="347567578">
    <w:abstractNumId w:val="28"/>
  </w:num>
  <w:num w:numId="8" w16cid:durableId="65345877">
    <w:abstractNumId w:val="0"/>
  </w:num>
  <w:num w:numId="9" w16cid:durableId="366032151">
    <w:abstractNumId w:val="1"/>
  </w:num>
  <w:num w:numId="10" w16cid:durableId="2110198617">
    <w:abstractNumId w:val="15"/>
  </w:num>
  <w:num w:numId="11" w16cid:durableId="2028483086">
    <w:abstractNumId w:val="18"/>
  </w:num>
  <w:num w:numId="12" w16cid:durableId="129398011">
    <w:abstractNumId w:val="38"/>
  </w:num>
  <w:num w:numId="13" w16cid:durableId="101824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32070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58737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44955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00666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85260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3087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608149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96311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063356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885477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28704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33589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7824320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432136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123643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322232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987831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010349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6279876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500695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96929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122866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636725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986627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60084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3985966">
    <w:abstractNumId w:val="20"/>
  </w:num>
  <w:num w:numId="40" w16cid:durableId="743839510">
    <w:abstractNumId w:val="14"/>
  </w:num>
  <w:num w:numId="41" w16cid:durableId="2059087171">
    <w:abstractNumId w:val="16"/>
  </w:num>
  <w:num w:numId="42" w16cid:durableId="1040668467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0B36"/>
    <w:rsid w:val="00000BCB"/>
    <w:rsid w:val="00000E00"/>
    <w:rsid w:val="000025E9"/>
    <w:rsid w:val="00004C37"/>
    <w:rsid w:val="00005E6D"/>
    <w:rsid w:val="00006954"/>
    <w:rsid w:val="00006B0C"/>
    <w:rsid w:val="00012ABF"/>
    <w:rsid w:val="00014811"/>
    <w:rsid w:val="00014B72"/>
    <w:rsid w:val="000176E8"/>
    <w:rsid w:val="00017893"/>
    <w:rsid w:val="00017E34"/>
    <w:rsid w:val="00021331"/>
    <w:rsid w:val="00021B73"/>
    <w:rsid w:val="000233D6"/>
    <w:rsid w:val="00023509"/>
    <w:rsid w:val="000238DD"/>
    <w:rsid w:val="00023A81"/>
    <w:rsid w:val="00023CD2"/>
    <w:rsid w:val="00023F72"/>
    <w:rsid w:val="00024D76"/>
    <w:rsid w:val="00027F2E"/>
    <w:rsid w:val="0003207F"/>
    <w:rsid w:val="00032C5D"/>
    <w:rsid w:val="000343D9"/>
    <w:rsid w:val="000377CA"/>
    <w:rsid w:val="00037DE8"/>
    <w:rsid w:val="00041231"/>
    <w:rsid w:val="00041F9E"/>
    <w:rsid w:val="0004271D"/>
    <w:rsid w:val="00043006"/>
    <w:rsid w:val="00050F2D"/>
    <w:rsid w:val="0005150C"/>
    <w:rsid w:val="00052417"/>
    <w:rsid w:val="000533F9"/>
    <w:rsid w:val="00053CF5"/>
    <w:rsid w:val="00054023"/>
    <w:rsid w:val="000619B9"/>
    <w:rsid w:val="00063168"/>
    <w:rsid w:val="000648A7"/>
    <w:rsid w:val="000651E1"/>
    <w:rsid w:val="00065273"/>
    <w:rsid w:val="00065AA6"/>
    <w:rsid w:val="00065EAB"/>
    <w:rsid w:val="00066058"/>
    <w:rsid w:val="00067060"/>
    <w:rsid w:val="00067A03"/>
    <w:rsid w:val="00067B41"/>
    <w:rsid w:val="00072D79"/>
    <w:rsid w:val="000732A6"/>
    <w:rsid w:val="0007375F"/>
    <w:rsid w:val="00081250"/>
    <w:rsid w:val="00082141"/>
    <w:rsid w:val="00082DC9"/>
    <w:rsid w:val="000835B7"/>
    <w:rsid w:val="000919D2"/>
    <w:rsid w:val="00091C69"/>
    <w:rsid w:val="000926FF"/>
    <w:rsid w:val="00093B7F"/>
    <w:rsid w:val="000941F3"/>
    <w:rsid w:val="0009548C"/>
    <w:rsid w:val="00095A48"/>
    <w:rsid w:val="0009645E"/>
    <w:rsid w:val="0009669A"/>
    <w:rsid w:val="00097005"/>
    <w:rsid w:val="000A0BD0"/>
    <w:rsid w:val="000A0D17"/>
    <w:rsid w:val="000A0E48"/>
    <w:rsid w:val="000A3B9F"/>
    <w:rsid w:val="000A4705"/>
    <w:rsid w:val="000A5585"/>
    <w:rsid w:val="000A5C7E"/>
    <w:rsid w:val="000A71D5"/>
    <w:rsid w:val="000A71E9"/>
    <w:rsid w:val="000B0A13"/>
    <w:rsid w:val="000B0DF7"/>
    <w:rsid w:val="000B1BB6"/>
    <w:rsid w:val="000B2CF8"/>
    <w:rsid w:val="000B2D19"/>
    <w:rsid w:val="000B5328"/>
    <w:rsid w:val="000B5C73"/>
    <w:rsid w:val="000B6639"/>
    <w:rsid w:val="000B6B0F"/>
    <w:rsid w:val="000B6C06"/>
    <w:rsid w:val="000B6FE5"/>
    <w:rsid w:val="000C1ABB"/>
    <w:rsid w:val="000C32FE"/>
    <w:rsid w:val="000C43D6"/>
    <w:rsid w:val="000C48B9"/>
    <w:rsid w:val="000C4DF0"/>
    <w:rsid w:val="000C5726"/>
    <w:rsid w:val="000C6643"/>
    <w:rsid w:val="000C7F11"/>
    <w:rsid w:val="000D2263"/>
    <w:rsid w:val="000D2EC2"/>
    <w:rsid w:val="000D307B"/>
    <w:rsid w:val="000D45FD"/>
    <w:rsid w:val="000D60E8"/>
    <w:rsid w:val="000E0B9E"/>
    <w:rsid w:val="000E216E"/>
    <w:rsid w:val="000E48CB"/>
    <w:rsid w:val="000E5BF7"/>
    <w:rsid w:val="000E5F8A"/>
    <w:rsid w:val="000E669F"/>
    <w:rsid w:val="000E6FE3"/>
    <w:rsid w:val="000F1033"/>
    <w:rsid w:val="000F23DE"/>
    <w:rsid w:val="000F3544"/>
    <w:rsid w:val="000F45ED"/>
    <w:rsid w:val="000F73A6"/>
    <w:rsid w:val="00107130"/>
    <w:rsid w:val="00112264"/>
    <w:rsid w:val="00112DB3"/>
    <w:rsid w:val="001145E2"/>
    <w:rsid w:val="00114CC3"/>
    <w:rsid w:val="00114CF4"/>
    <w:rsid w:val="0011545C"/>
    <w:rsid w:val="00115629"/>
    <w:rsid w:val="001242EA"/>
    <w:rsid w:val="00125040"/>
    <w:rsid w:val="00126174"/>
    <w:rsid w:val="001323BF"/>
    <w:rsid w:val="00132C42"/>
    <w:rsid w:val="00133B81"/>
    <w:rsid w:val="00134151"/>
    <w:rsid w:val="001356B5"/>
    <w:rsid w:val="0014309F"/>
    <w:rsid w:val="00144D6F"/>
    <w:rsid w:val="00144FCC"/>
    <w:rsid w:val="00145446"/>
    <w:rsid w:val="00146794"/>
    <w:rsid w:val="001504BD"/>
    <w:rsid w:val="00152889"/>
    <w:rsid w:val="001541CE"/>
    <w:rsid w:val="0015505D"/>
    <w:rsid w:val="00162BBF"/>
    <w:rsid w:val="00172A83"/>
    <w:rsid w:val="00173BCE"/>
    <w:rsid w:val="00175053"/>
    <w:rsid w:val="001763C7"/>
    <w:rsid w:val="001769AC"/>
    <w:rsid w:val="0017743D"/>
    <w:rsid w:val="00177BB6"/>
    <w:rsid w:val="00177E24"/>
    <w:rsid w:val="0018026F"/>
    <w:rsid w:val="00183DE7"/>
    <w:rsid w:val="001873E2"/>
    <w:rsid w:val="00190A09"/>
    <w:rsid w:val="00190C46"/>
    <w:rsid w:val="0019162E"/>
    <w:rsid w:val="00193673"/>
    <w:rsid w:val="0019482E"/>
    <w:rsid w:val="00194D4E"/>
    <w:rsid w:val="00194F69"/>
    <w:rsid w:val="001955AD"/>
    <w:rsid w:val="001956FC"/>
    <w:rsid w:val="00195837"/>
    <w:rsid w:val="001A091C"/>
    <w:rsid w:val="001A56C6"/>
    <w:rsid w:val="001B14D1"/>
    <w:rsid w:val="001B1545"/>
    <w:rsid w:val="001B15E1"/>
    <w:rsid w:val="001B2A42"/>
    <w:rsid w:val="001B4AC7"/>
    <w:rsid w:val="001B737C"/>
    <w:rsid w:val="001B76D7"/>
    <w:rsid w:val="001C2176"/>
    <w:rsid w:val="001C68F2"/>
    <w:rsid w:val="001C6DA2"/>
    <w:rsid w:val="001C714B"/>
    <w:rsid w:val="001D37D8"/>
    <w:rsid w:val="001D467C"/>
    <w:rsid w:val="001E124A"/>
    <w:rsid w:val="001E1671"/>
    <w:rsid w:val="001E27FE"/>
    <w:rsid w:val="001E3F65"/>
    <w:rsid w:val="001E42F8"/>
    <w:rsid w:val="001E4E55"/>
    <w:rsid w:val="001E4F1B"/>
    <w:rsid w:val="001E7BB8"/>
    <w:rsid w:val="001F094F"/>
    <w:rsid w:val="001F114D"/>
    <w:rsid w:val="001F1E30"/>
    <w:rsid w:val="001F390A"/>
    <w:rsid w:val="001F4377"/>
    <w:rsid w:val="001F4790"/>
    <w:rsid w:val="001F4B6B"/>
    <w:rsid w:val="001F5D6F"/>
    <w:rsid w:val="001F781D"/>
    <w:rsid w:val="001F7E84"/>
    <w:rsid w:val="002008BC"/>
    <w:rsid w:val="0020455E"/>
    <w:rsid w:val="00205203"/>
    <w:rsid w:val="002070C3"/>
    <w:rsid w:val="0020729B"/>
    <w:rsid w:val="0021060A"/>
    <w:rsid w:val="00212797"/>
    <w:rsid w:val="002135D3"/>
    <w:rsid w:val="00214323"/>
    <w:rsid w:val="0021450C"/>
    <w:rsid w:val="00214893"/>
    <w:rsid w:val="0021540C"/>
    <w:rsid w:val="002203EB"/>
    <w:rsid w:val="00220698"/>
    <w:rsid w:val="00220904"/>
    <w:rsid w:val="00221099"/>
    <w:rsid w:val="00221E42"/>
    <w:rsid w:val="00223588"/>
    <w:rsid w:val="0022413E"/>
    <w:rsid w:val="00224E0B"/>
    <w:rsid w:val="0022569E"/>
    <w:rsid w:val="002260C5"/>
    <w:rsid w:val="00226B11"/>
    <w:rsid w:val="00232088"/>
    <w:rsid w:val="00233976"/>
    <w:rsid w:val="00234799"/>
    <w:rsid w:val="00234CF0"/>
    <w:rsid w:val="002355BF"/>
    <w:rsid w:val="00235B3D"/>
    <w:rsid w:val="0023676A"/>
    <w:rsid w:val="002378C6"/>
    <w:rsid w:val="002441C5"/>
    <w:rsid w:val="00244CB4"/>
    <w:rsid w:val="002518CC"/>
    <w:rsid w:val="002524FB"/>
    <w:rsid w:val="00254ED8"/>
    <w:rsid w:val="0025556B"/>
    <w:rsid w:val="00255F86"/>
    <w:rsid w:val="00256636"/>
    <w:rsid w:val="00256658"/>
    <w:rsid w:val="002609D1"/>
    <w:rsid w:val="002611D9"/>
    <w:rsid w:val="00261987"/>
    <w:rsid w:val="002628F5"/>
    <w:rsid w:val="00262A87"/>
    <w:rsid w:val="002645CE"/>
    <w:rsid w:val="002666D4"/>
    <w:rsid w:val="002706E8"/>
    <w:rsid w:val="0027184D"/>
    <w:rsid w:val="00271BBD"/>
    <w:rsid w:val="00272EC1"/>
    <w:rsid w:val="002747B2"/>
    <w:rsid w:val="0027490E"/>
    <w:rsid w:val="00274C44"/>
    <w:rsid w:val="00275347"/>
    <w:rsid w:val="00275A09"/>
    <w:rsid w:val="002814E2"/>
    <w:rsid w:val="00283941"/>
    <w:rsid w:val="00283E30"/>
    <w:rsid w:val="0028431B"/>
    <w:rsid w:val="00284AB7"/>
    <w:rsid w:val="00286A84"/>
    <w:rsid w:val="00287431"/>
    <w:rsid w:val="002934B8"/>
    <w:rsid w:val="002954E6"/>
    <w:rsid w:val="002974AE"/>
    <w:rsid w:val="002A0881"/>
    <w:rsid w:val="002A337C"/>
    <w:rsid w:val="002A3651"/>
    <w:rsid w:val="002A3868"/>
    <w:rsid w:val="002A5372"/>
    <w:rsid w:val="002A5396"/>
    <w:rsid w:val="002A5A0B"/>
    <w:rsid w:val="002A5A19"/>
    <w:rsid w:val="002B1971"/>
    <w:rsid w:val="002B23CE"/>
    <w:rsid w:val="002B3905"/>
    <w:rsid w:val="002B506B"/>
    <w:rsid w:val="002B70B8"/>
    <w:rsid w:val="002B7F30"/>
    <w:rsid w:val="002C08F6"/>
    <w:rsid w:val="002C2807"/>
    <w:rsid w:val="002C2A7E"/>
    <w:rsid w:val="002C37EF"/>
    <w:rsid w:val="002C53D8"/>
    <w:rsid w:val="002C53FA"/>
    <w:rsid w:val="002C6CCE"/>
    <w:rsid w:val="002D2504"/>
    <w:rsid w:val="002D3648"/>
    <w:rsid w:val="002D4238"/>
    <w:rsid w:val="002D441A"/>
    <w:rsid w:val="002D4712"/>
    <w:rsid w:val="002D4714"/>
    <w:rsid w:val="002D5384"/>
    <w:rsid w:val="002D6885"/>
    <w:rsid w:val="002D718F"/>
    <w:rsid w:val="002E267E"/>
    <w:rsid w:val="002E2E32"/>
    <w:rsid w:val="002E40C6"/>
    <w:rsid w:val="002E5AEE"/>
    <w:rsid w:val="002E7744"/>
    <w:rsid w:val="002E7943"/>
    <w:rsid w:val="002F0586"/>
    <w:rsid w:val="002F0890"/>
    <w:rsid w:val="002F0DE4"/>
    <w:rsid w:val="002F41B8"/>
    <w:rsid w:val="002F44BC"/>
    <w:rsid w:val="002F55D0"/>
    <w:rsid w:val="002F56D6"/>
    <w:rsid w:val="002F5E03"/>
    <w:rsid w:val="002F6513"/>
    <w:rsid w:val="002F6644"/>
    <w:rsid w:val="00306D99"/>
    <w:rsid w:val="00307FEE"/>
    <w:rsid w:val="003105A7"/>
    <w:rsid w:val="0031198A"/>
    <w:rsid w:val="00312D90"/>
    <w:rsid w:val="00313CD2"/>
    <w:rsid w:val="003156F3"/>
    <w:rsid w:val="0031621B"/>
    <w:rsid w:val="00316B1C"/>
    <w:rsid w:val="00316C1C"/>
    <w:rsid w:val="00317621"/>
    <w:rsid w:val="00317BF5"/>
    <w:rsid w:val="00320F2D"/>
    <w:rsid w:val="00323695"/>
    <w:rsid w:val="00323C9A"/>
    <w:rsid w:val="00325D64"/>
    <w:rsid w:val="003264BA"/>
    <w:rsid w:val="00326CFB"/>
    <w:rsid w:val="003271B3"/>
    <w:rsid w:val="00331069"/>
    <w:rsid w:val="0033354B"/>
    <w:rsid w:val="003354DB"/>
    <w:rsid w:val="00335A77"/>
    <w:rsid w:val="00341C54"/>
    <w:rsid w:val="003420E4"/>
    <w:rsid w:val="0034238F"/>
    <w:rsid w:val="00342A1A"/>
    <w:rsid w:val="003436D5"/>
    <w:rsid w:val="00343926"/>
    <w:rsid w:val="003445D6"/>
    <w:rsid w:val="00347361"/>
    <w:rsid w:val="00350926"/>
    <w:rsid w:val="00351026"/>
    <w:rsid w:val="00351966"/>
    <w:rsid w:val="003537BF"/>
    <w:rsid w:val="00355CE8"/>
    <w:rsid w:val="00356180"/>
    <w:rsid w:val="00356580"/>
    <w:rsid w:val="0036014F"/>
    <w:rsid w:val="0036110D"/>
    <w:rsid w:val="00361CBA"/>
    <w:rsid w:val="003650EA"/>
    <w:rsid w:val="00365A36"/>
    <w:rsid w:val="0036663A"/>
    <w:rsid w:val="00371DC7"/>
    <w:rsid w:val="00372114"/>
    <w:rsid w:val="003732DA"/>
    <w:rsid w:val="00373A9C"/>
    <w:rsid w:val="00373D68"/>
    <w:rsid w:val="00374C15"/>
    <w:rsid w:val="00376FB0"/>
    <w:rsid w:val="003773A6"/>
    <w:rsid w:val="003829F8"/>
    <w:rsid w:val="00383763"/>
    <w:rsid w:val="00384BAA"/>
    <w:rsid w:val="00385863"/>
    <w:rsid w:val="00385F59"/>
    <w:rsid w:val="003860DC"/>
    <w:rsid w:val="003864F8"/>
    <w:rsid w:val="00386984"/>
    <w:rsid w:val="0039046B"/>
    <w:rsid w:val="00390585"/>
    <w:rsid w:val="00391D84"/>
    <w:rsid w:val="003921DA"/>
    <w:rsid w:val="0039240A"/>
    <w:rsid w:val="003959D9"/>
    <w:rsid w:val="00396016"/>
    <w:rsid w:val="003974A3"/>
    <w:rsid w:val="003974C0"/>
    <w:rsid w:val="00397FA8"/>
    <w:rsid w:val="003A108A"/>
    <w:rsid w:val="003A15DF"/>
    <w:rsid w:val="003A1A83"/>
    <w:rsid w:val="003A25E9"/>
    <w:rsid w:val="003A3477"/>
    <w:rsid w:val="003A35F7"/>
    <w:rsid w:val="003A38FE"/>
    <w:rsid w:val="003A4EA1"/>
    <w:rsid w:val="003A62DA"/>
    <w:rsid w:val="003B0092"/>
    <w:rsid w:val="003B495A"/>
    <w:rsid w:val="003B5391"/>
    <w:rsid w:val="003C03E1"/>
    <w:rsid w:val="003C0529"/>
    <w:rsid w:val="003C1543"/>
    <w:rsid w:val="003C24D9"/>
    <w:rsid w:val="003C3CEE"/>
    <w:rsid w:val="003C4177"/>
    <w:rsid w:val="003C5D42"/>
    <w:rsid w:val="003C6021"/>
    <w:rsid w:val="003C6C78"/>
    <w:rsid w:val="003C6DCB"/>
    <w:rsid w:val="003D0F8B"/>
    <w:rsid w:val="003D3902"/>
    <w:rsid w:val="003D7A5D"/>
    <w:rsid w:val="003E0886"/>
    <w:rsid w:val="003E18DD"/>
    <w:rsid w:val="003E1E33"/>
    <w:rsid w:val="003E2C7C"/>
    <w:rsid w:val="003E6DED"/>
    <w:rsid w:val="003E7512"/>
    <w:rsid w:val="003E755A"/>
    <w:rsid w:val="003E7B9B"/>
    <w:rsid w:val="003E7C96"/>
    <w:rsid w:val="003F170F"/>
    <w:rsid w:val="003F211A"/>
    <w:rsid w:val="003F2450"/>
    <w:rsid w:val="003F3C66"/>
    <w:rsid w:val="003F6625"/>
    <w:rsid w:val="003F6D5B"/>
    <w:rsid w:val="00400CA9"/>
    <w:rsid w:val="0040118F"/>
    <w:rsid w:val="004038E8"/>
    <w:rsid w:val="00404A3C"/>
    <w:rsid w:val="00405C9B"/>
    <w:rsid w:val="004076A5"/>
    <w:rsid w:val="00407EA5"/>
    <w:rsid w:val="0041321F"/>
    <w:rsid w:val="004139EB"/>
    <w:rsid w:val="00416B25"/>
    <w:rsid w:val="00417A42"/>
    <w:rsid w:val="00417E8A"/>
    <w:rsid w:val="0042055B"/>
    <w:rsid w:val="00420766"/>
    <w:rsid w:val="004211A5"/>
    <w:rsid w:val="00421946"/>
    <w:rsid w:val="00422D26"/>
    <w:rsid w:val="00422F2B"/>
    <w:rsid w:val="00425AFA"/>
    <w:rsid w:val="00425D86"/>
    <w:rsid w:val="0042605F"/>
    <w:rsid w:val="00427CD5"/>
    <w:rsid w:val="004332DC"/>
    <w:rsid w:val="0043471E"/>
    <w:rsid w:val="004354DB"/>
    <w:rsid w:val="0043569A"/>
    <w:rsid w:val="004366E2"/>
    <w:rsid w:val="004367BB"/>
    <w:rsid w:val="00443A5B"/>
    <w:rsid w:val="00444946"/>
    <w:rsid w:val="00444D35"/>
    <w:rsid w:val="00446BAB"/>
    <w:rsid w:val="00450027"/>
    <w:rsid w:val="00451A7D"/>
    <w:rsid w:val="00451F64"/>
    <w:rsid w:val="00452752"/>
    <w:rsid w:val="00452F66"/>
    <w:rsid w:val="004540A5"/>
    <w:rsid w:val="0045607C"/>
    <w:rsid w:val="004570FB"/>
    <w:rsid w:val="00462D27"/>
    <w:rsid w:val="00463D89"/>
    <w:rsid w:val="004648D5"/>
    <w:rsid w:val="004652FB"/>
    <w:rsid w:val="00465476"/>
    <w:rsid w:val="00465F50"/>
    <w:rsid w:val="004704C6"/>
    <w:rsid w:val="004709F4"/>
    <w:rsid w:val="00470BAE"/>
    <w:rsid w:val="0047303D"/>
    <w:rsid w:val="00475EDB"/>
    <w:rsid w:val="00475F50"/>
    <w:rsid w:val="0047683D"/>
    <w:rsid w:val="00476EE2"/>
    <w:rsid w:val="00477EC5"/>
    <w:rsid w:val="00481B18"/>
    <w:rsid w:val="00482B48"/>
    <w:rsid w:val="004854A4"/>
    <w:rsid w:val="00485DBE"/>
    <w:rsid w:val="00486A92"/>
    <w:rsid w:val="00486AD3"/>
    <w:rsid w:val="00487492"/>
    <w:rsid w:val="0049351C"/>
    <w:rsid w:val="004937D9"/>
    <w:rsid w:val="00494885"/>
    <w:rsid w:val="004952C7"/>
    <w:rsid w:val="0049622F"/>
    <w:rsid w:val="00496D39"/>
    <w:rsid w:val="00496D6F"/>
    <w:rsid w:val="004A0DE8"/>
    <w:rsid w:val="004A1A89"/>
    <w:rsid w:val="004A29A6"/>
    <w:rsid w:val="004A3DDA"/>
    <w:rsid w:val="004A4C4F"/>
    <w:rsid w:val="004A678B"/>
    <w:rsid w:val="004B1EB8"/>
    <w:rsid w:val="004B79D7"/>
    <w:rsid w:val="004B7CB7"/>
    <w:rsid w:val="004C0BC6"/>
    <w:rsid w:val="004C0F51"/>
    <w:rsid w:val="004C11AA"/>
    <w:rsid w:val="004C16EA"/>
    <w:rsid w:val="004C31F1"/>
    <w:rsid w:val="004C36D2"/>
    <w:rsid w:val="004C4816"/>
    <w:rsid w:val="004C61F0"/>
    <w:rsid w:val="004C76C7"/>
    <w:rsid w:val="004C7D62"/>
    <w:rsid w:val="004D00EE"/>
    <w:rsid w:val="004D1507"/>
    <w:rsid w:val="004D2423"/>
    <w:rsid w:val="004D28CF"/>
    <w:rsid w:val="004D3DBF"/>
    <w:rsid w:val="004D4A3D"/>
    <w:rsid w:val="004D5562"/>
    <w:rsid w:val="004D6BDD"/>
    <w:rsid w:val="004D7B9C"/>
    <w:rsid w:val="004D7C63"/>
    <w:rsid w:val="004E04BE"/>
    <w:rsid w:val="004E07B8"/>
    <w:rsid w:val="004E2591"/>
    <w:rsid w:val="004E29F2"/>
    <w:rsid w:val="004F09BE"/>
    <w:rsid w:val="004F0CB6"/>
    <w:rsid w:val="004F0F6D"/>
    <w:rsid w:val="004F3E07"/>
    <w:rsid w:val="004F4EA3"/>
    <w:rsid w:val="004F69AB"/>
    <w:rsid w:val="004F6E74"/>
    <w:rsid w:val="005006A6"/>
    <w:rsid w:val="0050479E"/>
    <w:rsid w:val="00506D7D"/>
    <w:rsid w:val="00506FA7"/>
    <w:rsid w:val="00507180"/>
    <w:rsid w:val="00510B39"/>
    <w:rsid w:val="00511BAA"/>
    <w:rsid w:val="00514386"/>
    <w:rsid w:val="00516183"/>
    <w:rsid w:val="00516350"/>
    <w:rsid w:val="00516567"/>
    <w:rsid w:val="00517DCD"/>
    <w:rsid w:val="00521500"/>
    <w:rsid w:val="00525236"/>
    <w:rsid w:val="005266AF"/>
    <w:rsid w:val="00526794"/>
    <w:rsid w:val="00526B59"/>
    <w:rsid w:val="00526C27"/>
    <w:rsid w:val="0053144F"/>
    <w:rsid w:val="005326E7"/>
    <w:rsid w:val="005333AE"/>
    <w:rsid w:val="005346D7"/>
    <w:rsid w:val="005347EA"/>
    <w:rsid w:val="00536EBA"/>
    <w:rsid w:val="005378F9"/>
    <w:rsid w:val="0054016E"/>
    <w:rsid w:val="005409D8"/>
    <w:rsid w:val="005419C1"/>
    <w:rsid w:val="00542883"/>
    <w:rsid w:val="00542DAA"/>
    <w:rsid w:val="00546342"/>
    <w:rsid w:val="00546763"/>
    <w:rsid w:val="00547ADE"/>
    <w:rsid w:val="00550343"/>
    <w:rsid w:val="00551918"/>
    <w:rsid w:val="0055214D"/>
    <w:rsid w:val="005521CB"/>
    <w:rsid w:val="00553C1C"/>
    <w:rsid w:val="0055469A"/>
    <w:rsid w:val="00554A1D"/>
    <w:rsid w:val="005564C2"/>
    <w:rsid w:val="005579F0"/>
    <w:rsid w:val="00561FAA"/>
    <w:rsid w:val="00562205"/>
    <w:rsid w:val="00563A74"/>
    <w:rsid w:val="00563B49"/>
    <w:rsid w:val="00563E5A"/>
    <w:rsid w:val="00565AE0"/>
    <w:rsid w:val="00567151"/>
    <w:rsid w:val="0056790D"/>
    <w:rsid w:val="005715E8"/>
    <w:rsid w:val="00571DFA"/>
    <w:rsid w:val="005765D3"/>
    <w:rsid w:val="005771B6"/>
    <w:rsid w:val="00577C2E"/>
    <w:rsid w:val="00577EA1"/>
    <w:rsid w:val="00581D6C"/>
    <w:rsid w:val="005830A3"/>
    <w:rsid w:val="00583505"/>
    <w:rsid w:val="005849D3"/>
    <w:rsid w:val="00585C47"/>
    <w:rsid w:val="005867B5"/>
    <w:rsid w:val="00590ECA"/>
    <w:rsid w:val="00591C4D"/>
    <w:rsid w:val="00592124"/>
    <w:rsid w:val="00595654"/>
    <w:rsid w:val="00596B48"/>
    <w:rsid w:val="00597E82"/>
    <w:rsid w:val="005A050F"/>
    <w:rsid w:val="005A374A"/>
    <w:rsid w:val="005A3766"/>
    <w:rsid w:val="005A5153"/>
    <w:rsid w:val="005A51C5"/>
    <w:rsid w:val="005A6227"/>
    <w:rsid w:val="005A6345"/>
    <w:rsid w:val="005A70FE"/>
    <w:rsid w:val="005B0039"/>
    <w:rsid w:val="005B0632"/>
    <w:rsid w:val="005B2A0B"/>
    <w:rsid w:val="005B2C78"/>
    <w:rsid w:val="005B4F80"/>
    <w:rsid w:val="005B5190"/>
    <w:rsid w:val="005B5C91"/>
    <w:rsid w:val="005B5CA9"/>
    <w:rsid w:val="005B7425"/>
    <w:rsid w:val="005C224F"/>
    <w:rsid w:val="005D1019"/>
    <w:rsid w:val="005D1034"/>
    <w:rsid w:val="005D15C6"/>
    <w:rsid w:val="005D39C5"/>
    <w:rsid w:val="005D4019"/>
    <w:rsid w:val="005D6A95"/>
    <w:rsid w:val="005D7E24"/>
    <w:rsid w:val="005E097B"/>
    <w:rsid w:val="005E3696"/>
    <w:rsid w:val="005E5CF9"/>
    <w:rsid w:val="005E6593"/>
    <w:rsid w:val="005E78F1"/>
    <w:rsid w:val="005E7A2B"/>
    <w:rsid w:val="005F0AB8"/>
    <w:rsid w:val="005F35C4"/>
    <w:rsid w:val="005F4389"/>
    <w:rsid w:val="005F4608"/>
    <w:rsid w:val="005F50A7"/>
    <w:rsid w:val="005F53A0"/>
    <w:rsid w:val="005F57A7"/>
    <w:rsid w:val="005F5DBC"/>
    <w:rsid w:val="005F6A2C"/>
    <w:rsid w:val="00600AF6"/>
    <w:rsid w:val="00601402"/>
    <w:rsid w:val="006017A6"/>
    <w:rsid w:val="00601B1F"/>
    <w:rsid w:val="00604CDE"/>
    <w:rsid w:val="006050A4"/>
    <w:rsid w:val="00605688"/>
    <w:rsid w:val="00605B6E"/>
    <w:rsid w:val="0061017E"/>
    <w:rsid w:val="006126AD"/>
    <w:rsid w:val="00613DF5"/>
    <w:rsid w:val="006143AB"/>
    <w:rsid w:val="006219BD"/>
    <w:rsid w:val="00623D69"/>
    <w:rsid w:val="00624FD7"/>
    <w:rsid w:val="006251FF"/>
    <w:rsid w:val="006301D3"/>
    <w:rsid w:val="006309DB"/>
    <w:rsid w:val="00631176"/>
    <w:rsid w:val="00631F3C"/>
    <w:rsid w:val="00634DA8"/>
    <w:rsid w:val="006364D9"/>
    <w:rsid w:val="00636A75"/>
    <w:rsid w:val="00636A80"/>
    <w:rsid w:val="00637169"/>
    <w:rsid w:val="00641579"/>
    <w:rsid w:val="00641E3A"/>
    <w:rsid w:val="00642070"/>
    <w:rsid w:val="00642084"/>
    <w:rsid w:val="00642A7C"/>
    <w:rsid w:val="006439A9"/>
    <w:rsid w:val="00651E35"/>
    <w:rsid w:val="00653CDB"/>
    <w:rsid w:val="00653F6F"/>
    <w:rsid w:val="006544F7"/>
    <w:rsid w:val="00656C8B"/>
    <w:rsid w:val="006604DC"/>
    <w:rsid w:val="00660AF4"/>
    <w:rsid w:val="00661FC9"/>
    <w:rsid w:val="006624A9"/>
    <w:rsid w:val="00666586"/>
    <w:rsid w:val="00666B79"/>
    <w:rsid w:val="00666FAD"/>
    <w:rsid w:val="00674B00"/>
    <w:rsid w:val="00675312"/>
    <w:rsid w:val="006757DC"/>
    <w:rsid w:val="00675AFF"/>
    <w:rsid w:val="00676752"/>
    <w:rsid w:val="006815D6"/>
    <w:rsid w:val="00682B04"/>
    <w:rsid w:val="006832E7"/>
    <w:rsid w:val="006832EF"/>
    <w:rsid w:val="00683D4A"/>
    <w:rsid w:val="0068664C"/>
    <w:rsid w:val="00695557"/>
    <w:rsid w:val="00696F2F"/>
    <w:rsid w:val="00697E11"/>
    <w:rsid w:val="006A0F69"/>
    <w:rsid w:val="006A1848"/>
    <w:rsid w:val="006A2099"/>
    <w:rsid w:val="006A35D4"/>
    <w:rsid w:val="006A38A0"/>
    <w:rsid w:val="006A4754"/>
    <w:rsid w:val="006A5D46"/>
    <w:rsid w:val="006A7D9D"/>
    <w:rsid w:val="006B012D"/>
    <w:rsid w:val="006B0E16"/>
    <w:rsid w:val="006B1215"/>
    <w:rsid w:val="006B18AB"/>
    <w:rsid w:val="006B5152"/>
    <w:rsid w:val="006B5594"/>
    <w:rsid w:val="006B6953"/>
    <w:rsid w:val="006C183B"/>
    <w:rsid w:val="006C379F"/>
    <w:rsid w:val="006C3D08"/>
    <w:rsid w:val="006C409E"/>
    <w:rsid w:val="006C494E"/>
    <w:rsid w:val="006C5457"/>
    <w:rsid w:val="006C5714"/>
    <w:rsid w:val="006C5A2D"/>
    <w:rsid w:val="006C5CF6"/>
    <w:rsid w:val="006D1DC5"/>
    <w:rsid w:val="006D1DDB"/>
    <w:rsid w:val="006D23C5"/>
    <w:rsid w:val="006D3554"/>
    <w:rsid w:val="006D3999"/>
    <w:rsid w:val="006D4FAC"/>
    <w:rsid w:val="006D6004"/>
    <w:rsid w:val="006D7820"/>
    <w:rsid w:val="006D7B7B"/>
    <w:rsid w:val="006E051F"/>
    <w:rsid w:val="006E0C1B"/>
    <w:rsid w:val="006E235C"/>
    <w:rsid w:val="006E450C"/>
    <w:rsid w:val="006E4790"/>
    <w:rsid w:val="006E4A20"/>
    <w:rsid w:val="006E56FF"/>
    <w:rsid w:val="006E5A01"/>
    <w:rsid w:val="006E7881"/>
    <w:rsid w:val="006E7D33"/>
    <w:rsid w:val="006F1A9C"/>
    <w:rsid w:val="006F34C2"/>
    <w:rsid w:val="006F6293"/>
    <w:rsid w:val="006F6DC1"/>
    <w:rsid w:val="00700C16"/>
    <w:rsid w:val="00701D3A"/>
    <w:rsid w:val="007026AE"/>
    <w:rsid w:val="00703D3E"/>
    <w:rsid w:val="00703D43"/>
    <w:rsid w:val="007043B4"/>
    <w:rsid w:val="0070505A"/>
    <w:rsid w:val="00706168"/>
    <w:rsid w:val="007062CF"/>
    <w:rsid w:val="00706725"/>
    <w:rsid w:val="0071136A"/>
    <w:rsid w:val="00711833"/>
    <w:rsid w:val="00711D87"/>
    <w:rsid w:val="0071421A"/>
    <w:rsid w:val="00715C87"/>
    <w:rsid w:val="007176AD"/>
    <w:rsid w:val="00720C73"/>
    <w:rsid w:val="00720F06"/>
    <w:rsid w:val="007210BC"/>
    <w:rsid w:val="0072190D"/>
    <w:rsid w:val="00722587"/>
    <w:rsid w:val="007239CA"/>
    <w:rsid w:val="00725DCE"/>
    <w:rsid w:val="007265F6"/>
    <w:rsid w:val="00726AE7"/>
    <w:rsid w:val="00730050"/>
    <w:rsid w:val="00730292"/>
    <w:rsid w:val="00732CA4"/>
    <w:rsid w:val="007336C7"/>
    <w:rsid w:val="00733A3C"/>
    <w:rsid w:val="00734121"/>
    <w:rsid w:val="00734D07"/>
    <w:rsid w:val="0073577D"/>
    <w:rsid w:val="00737580"/>
    <w:rsid w:val="007418B5"/>
    <w:rsid w:val="00742F76"/>
    <w:rsid w:val="00744020"/>
    <w:rsid w:val="007445AB"/>
    <w:rsid w:val="00744E0A"/>
    <w:rsid w:val="00746EBA"/>
    <w:rsid w:val="00747208"/>
    <w:rsid w:val="00750081"/>
    <w:rsid w:val="00750547"/>
    <w:rsid w:val="00750722"/>
    <w:rsid w:val="007518FE"/>
    <w:rsid w:val="007533B3"/>
    <w:rsid w:val="007545FF"/>
    <w:rsid w:val="007559F8"/>
    <w:rsid w:val="0075640D"/>
    <w:rsid w:val="00760C32"/>
    <w:rsid w:val="0076106E"/>
    <w:rsid w:val="00763418"/>
    <w:rsid w:val="00764929"/>
    <w:rsid w:val="00765446"/>
    <w:rsid w:val="0076589C"/>
    <w:rsid w:val="00771F68"/>
    <w:rsid w:val="00773172"/>
    <w:rsid w:val="007731B9"/>
    <w:rsid w:val="0077325D"/>
    <w:rsid w:val="0077462E"/>
    <w:rsid w:val="00774904"/>
    <w:rsid w:val="00774D61"/>
    <w:rsid w:val="00775DEF"/>
    <w:rsid w:val="00780EB6"/>
    <w:rsid w:val="00782455"/>
    <w:rsid w:val="00782BC6"/>
    <w:rsid w:val="007843D1"/>
    <w:rsid w:val="00786B98"/>
    <w:rsid w:val="00786FCE"/>
    <w:rsid w:val="00787C3B"/>
    <w:rsid w:val="007911E2"/>
    <w:rsid w:val="00792D9E"/>
    <w:rsid w:val="00792E7D"/>
    <w:rsid w:val="00794338"/>
    <w:rsid w:val="00796A06"/>
    <w:rsid w:val="007A1009"/>
    <w:rsid w:val="007A4372"/>
    <w:rsid w:val="007A43BB"/>
    <w:rsid w:val="007B065C"/>
    <w:rsid w:val="007B3772"/>
    <w:rsid w:val="007B5C39"/>
    <w:rsid w:val="007C0239"/>
    <w:rsid w:val="007C0665"/>
    <w:rsid w:val="007C0BD4"/>
    <w:rsid w:val="007C0D4B"/>
    <w:rsid w:val="007C361D"/>
    <w:rsid w:val="007C45AA"/>
    <w:rsid w:val="007C5B30"/>
    <w:rsid w:val="007C6476"/>
    <w:rsid w:val="007C6C8E"/>
    <w:rsid w:val="007D107A"/>
    <w:rsid w:val="007D2CA3"/>
    <w:rsid w:val="007D3018"/>
    <w:rsid w:val="007D7D6B"/>
    <w:rsid w:val="007E1C75"/>
    <w:rsid w:val="007E6007"/>
    <w:rsid w:val="007E640A"/>
    <w:rsid w:val="007E6D50"/>
    <w:rsid w:val="007E7CB9"/>
    <w:rsid w:val="007F0331"/>
    <w:rsid w:val="007F062A"/>
    <w:rsid w:val="007F1538"/>
    <w:rsid w:val="007F2171"/>
    <w:rsid w:val="007F21A9"/>
    <w:rsid w:val="007F2FB8"/>
    <w:rsid w:val="007F382B"/>
    <w:rsid w:val="007F3AD5"/>
    <w:rsid w:val="007F3D34"/>
    <w:rsid w:val="007F5B39"/>
    <w:rsid w:val="00803FA3"/>
    <w:rsid w:val="0080501E"/>
    <w:rsid w:val="00805CD2"/>
    <w:rsid w:val="008063E7"/>
    <w:rsid w:val="00806F76"/>
    <w:rsid w:val="00807E98"/>
    <w:rsid w:val="00813D3E"/>
    <w:rsid w:val="00814747"/>
    <w:rsid w:val="00816DDA"/>
    <w:rsid w:val="00817EA1"/>
    <w:rsid w:val="00820652"/>
    <w:rsid w:val="008208A3"/>
    <w:rsid w:val="00823440"/>
    <w:rsid w:val="008238F5"/>
    <w:rsid w:val="00824EA5"/>
    <w:rsid w:val="00830776"/>
    <w:rsid w:val="00830EF6"/>
    <w:rsid w:val="008346B6"/>
    <w:rsid w:val="00835636"/>
    <w:rsid w:val="008358D9"/>
    <w:rsid w:val="008361F4"/>
    <w:rsid w:val="00836B6F"/>
    <w:rsid w:val="008408C2"/>
    <w:rsid w:val="0084095D"/>
    <w:rsid w:val="00840E0E"/>
    <w:rsid w:val="0084171E"/>
    <w:rsid w:val="00843247"/>
    <w:rsid w:val="008436D8"/>
    <w:rsid w:val="008439C5"/>
    <w:rsid w:val="0084493B"/>
    <w:rsid w:val="00844BD6"/>
    <w:rsid w:val="00846A2F"/>
    <w:rsid w:val="00850EF3"/>
    <w:rsid w:val="00851CC9"/>
    <w:rsid w:val="00864761"/>
    <w:rsid w:val="00864FFA"/>
    <w:rsid w:val="008652B6"/>
    <w:rsid w:val="0086688A"/>
    <w:rsid w:val="00866EC7"/>
    <w:rsid w:val="008674DD"/>
    <w:rsid w:val="008676E1"/>
    <w:rsid w:val="008676E3"/>
    <w:rsid w:val="00873464"/>
    <w:rsid w:val="00876B7F"/>
    <w:rsid w:val="008816E4"/>
    <w:rsid w:val="00882F8C"/>
    <w:rsid w:val="008869C2"/>
    <w:rsid w:val="00887380"/>
    <w:rsid w:val="00890360"/>
    <w:rsid w:val="008904B6"/>
    <w:rsid w:val="008919B8"/>
    <w:rsid w:val="008927CF"/>
    <w:rsid w:val="008958E8"/>
    <w:rsid w:val="008A1C1E"/>
    <w:rsid w:val="008A2B2B"/>
    <w:rsid w:val="008A3242"/>
    <w:rsid w:val="008A331A"/>
    <w:rsid w:val="008A5ADC"/>
    <w:rsid w:val="008A5B02"/>
    <w:rsid w:val="008A7E52"/>
    <w:rsid w:val="008B167D"/>
    <w:rsid w:val="008B5A0B"/>
    <w:rsid w:val="008B5CAC"/>
    <w:rsid w:val="008B7E9F"/>
    <w:rsid w:val="008C24B1"/>
    <w:rsid w:val="008C3F18"/>
    <w:rsid w:val="008C5430"/>
    <w:rsid w:val="008C709A"/>
    <w:rsid w:val="008C77DA"/>
    <w:rsid w:val="008C7BA4"/>
    <w:rsid w:val="008D10E7"/>
    <w:rsid w:val="008D14B5"/>
    <w:rsid w:val="008D152B"/>
    <w:rsid w:val="008D17E4"/>
    <w:rsid w:val="008D29BF"/>
    <w:rsid w:val="008D4BCE"/>
    <w:rsid w:val="008D5117"/>
    <w:rsid w:val="008D5176"/>
    <w:rsid w:val="008D60EB"/>
    <w:rsid w:val="008D7A22"/>
    <w:rsid w:val="008E0361"/>
    <w:rsid w:val="008E1961"/>
    <w:rsid w:val="008E1F3B"/>
    <w:rsid w:val="008E3324"/>
    <w:rsid w:val="008E3917"/>
    <w:rsid w:val="008E6CCF"/>
    <w:rsid w:val="008E7325"/>
    <w:rsid w:val="008E75C6"/>
    <w:rsid w:val="008F0952"/>
    <w:rsid w:val="008F3BAA"/>
    <w:rsid w:val="008F3DA3"/>
    <w:rsid w:val="008F452F"/>
    <w:rsid w:val="008F6152"/>
    <w:rsid w:val="008F6D0B"/>
    <w:rsid w:val="008F745E"/>
    <w:rsid w:val="008F7DCC"/>
    <w:rsid w:val="0090006C"/>
    <w:rsid w:val="0090037D"/>
    <w:rsid w:val="00902C95"/>
    <w:rsid w:val="009034FD"/>
    <w:rsid w:val="0090431B"/>
    <w:rsid w:val="0090459D"/>
    <w:rsid w:val="00905575"/>
    <w:rsid w:val="00905D0D"/>
    <w:rsid w:val="009078F7"/>
    <w:rsid w:val="009100D9"/>
    <w:rsid w:val="00910DD4"/>
    <w:rsid w:val="009128B5"/>
    <w:rsid w:val="0091307C"/>
    <w:rsid w:val="00913717"/>
    <w:rsid w:val="009147D7"/>
    <w:rsid w:val="00914C7E"/>
    <w:rsid w:val="009161C5"/>
    <w:rsid w:val="009164CB"/>
    <w:rsid w:val="009207BC"/>
    <w:rsid w:val="00922686"/>
    <w:rsid w:val="00922D1D"/>
    <w:rsid w:val="009232E8"/>
    <w:rsid w:val="00926FD9"/>
    <w:rsid w:val="00927E99"/>
    <w:rsid w:val="00930628"/>
    <w:rsid w:val="009342AA"/>
    <w:rsid w:val="00934CDC"/>
    <w:rsid w:val="00936E13"/>
    <w:rsid w:val="0094203B"/>
    <w:rsid w:val="00942459"/>
    <w:rsid w:val="009442D5"/>
    <w:rsid w:val="00945D5A"/>
    <w:rsid w:val="009472C4"/>
    <w:rsid w:val="0095453B"/>
    <w:rsid w:val="00954AD4"/>
    <w:rsid w:val="00955FAF"/>
    <w:rsid w:val="0095607E"/>
    <w:rsid w:val="00957F8C"/>
    <w:rsid w:val="0096099D"/>
    <w:rsid w:val="009620DF"/>
    <w:rsid w:val="00962630"/>
    <w:rsid w:val="009647E3"/>
    <w:rsid w:val="00964832"/>
    <w:rsid w:val="009668A1"/>
    <w:rsid w:val="00967825"/>
    <w:rsid w:val="00967D4D"/>
    <w:rsid w:val="00967DF2"/>
    <w:rsid w:val="00972114"/>
    <w:rsid w:val="009729FB"/>
    <w:rsid w:val="00974B42"/>
    <w:rsid w:val="009751F8"/>
    <w:rsid w:val="00975D64"/>
    <w:rsid w:val="009768EC"/>
    <w:rsid w:val="009770E9"/>
    <w:rsid w:val="0097786A"/>
    <w:rsid w:val="009806ED"/>
    <w:rsid w:val="00981711"/>
    <w:rsid w:val="00982DE1"/>
    <w:rsid w:val="00982E10"/>
    <w:rsid w:val="00982F76"/>
    <w:rsid w:val="0098352F"/>
    <w:rsid w:val="009863C4"/>
    <w:rsid w:val="009868F7"/>
    <w:rsid w:val="00987136"/>
    <w:rsid w:val="00987F66"/>
    <w:rsid w:val="00990279"/>
    <w:rsid w:val="00990ABA"/>
    <w:rsid w:val="00990B14"/>
    <w:rsid w:val="00990FF4"/>
    <w:rsid w:val="00991118"/>
    <w:rsid w:val="00992491"/>
    <w:rsid w:val="00993238"/>
    <w:rsid w:val="00993A18"/>
    <w:rsid w:val="00993C20"/>
    <w:rsid w:val="00993E63"/>
    <w:rsid w:val="009951A4"/>
    <w:rsid w:val="00996636"/>
    <w:rsid w:val="009A1545"/>
    <w:rsid w:val="009A1E08"/>
    <w:rsid w:val="009A2002"/>
    <w:rsid w:val="009A29A9"/>
    <w:rsid w:val="009A2AD5"/>
    <w:rsid w:val="009A5753"/>
    <w:rsid w:val="009A5929"/>
    <w:rsid w:val="009B041A"/>
    <w:rsid w:val="009B0FEA"/>
    <w:rsid w:val="009B3A11"/>
    <w:rsid w:val="009B5526"/>
    <w:rsid w:val="009B57B8"/>
    <w:rsid w:val="009B57D6"/>
    <w:rsid w:val="009C0039"/>
    <w:rsid w:val="009C0B47"/>
    <w:rsid w:val="009C237C"/>
    <w:rsid w:val="009C3C0E"/>
    <w:rsid w:val="009C44E9"/>
    <w:rsid w:val="009C50D3"/>
    <w:rsid w:val="009C56B9"/>
    <w:rsid w:val="009C6153"/>
    <w:rsid w:val="009C767D"/>
    <w:rsid w:val="009D001D"/>
    <w:rsid w:val="009D1E9D"/>
    <w:rsid w:val="009D54BC"/>
    <w:rsid w:val="009D582F"/>
    <w:rsid w:val="009D62EB"/>
    <w:rsid w:val="009D631D"/>
    <w:rsid w:val="009D69BE"/>
    <w:rsid w:val="009E17EC"/>
    <w:rsid w:val="009E3D87"/>
    <w:rsid w:val="009E703B"/>
    <w:rsid w:val="009E781D"/>
    <w:rsid w:val="009F08E6"/>
    <w:rsid w:val="009F0E51"/>
    <w:rsid w:val="009F2F49"/>
    <w:rsid w:val="009F55CA"/>
    <w:rsid w:val="009F5E67"/>
    <w:rsid w:val="009F6F81"/>
    <w:rsid w:val="009F794A"/>
    <w:rsid w:val="00A014BF"/>
    <w:rsid w:val="00A016E9"/>
    <w:rsid w:val="00A01BC1"/>
    <w:rsid w:val="00A05B26"/>
    <w:rsid w:val="00A062A7"/>
    <w:rsid w:val="00A0726F"/>
    <w:rsid w:val="00A1110E"/>
    <w:rsid w:val="00A1134A"/>
    <w:rsid w:val="00A11480"/>
    <w:rsid w:val="00A13FEB"/>
    <w:rsid w:val="00A14F92"/>
    <w:rsid w:val="00A17712"/>
    <w:rsid w:val="00A21315"/>
    <w:rsid w:val="00A21B84"/>
    <w:rsid w:val="00A22DC2"/>
    <w:rsid w:val="00A244D6"/>
    <w:rsid w:val="00A264D3"/>
    <w:rsid w:val="00A30126"/>
    <w:rsid w:val="00A310A4"/>
    <w:rsid w:val="00A3241F"/>
    <w:rsid w:val="00A3459D"/>
    <w:rsid w:val="00A350BB"/>
    <w:rsid w:val="00A35220"/>
    <w:rsid w:val="00A406A1"/>
    <w:rsid w:val="00A41EE3"/>
    <w:rsid w:val="00A41FA8"/>
    <w:rsid w:val="00A42132"/>
    <w:rsid w:val="00A436CD"/>
    <w:rsid w:val="00A438E6"/>
    <w:rsid w:val="00A44976"/>
    <w:rsid w:val="00A50E57"/>
    <w:rsid w:val="00A51521"/>
    <w:rsid w:val="00A56E79"/>
    <w:rsid w:val="00A57CA9"/>
    <w:rsid w:val="00A60EF2"/>
    <w:rsid w:val="00A644B3"/>
    <w:rsid w:val="00A66435"/>
    <w:rsid w:val="00A66B0E"/>
    <w:rsid w:val="00A66CDB"/>
    <w:rsid w:val="00A71739"/>
    <w:rsid w:val="00A71EE9"/>
    <w:rsid w:val="00A72667"/>
    <w:rsid w:val="00A737BD"/>
    <w:rsid w:val="00A744E0"/>
    <w:rsid w:val="00A75071"/>
    <w:rsid w:val="00A83BC5"/>
    <w:rsid w:val="00A84703"/>
    <w:rsid w:val="00A8601E"/>
    <w:rsid w:val="00A8651A"/>
    <w:rsid w:val="00A86894"/>
    <w:rsid w:val="00A905CF"/>
    <w:rsid w:val="00A90B15"/>
    <w:rsid w:val="00A90D1C"/>
    <w:rsid w:val="00A916CF"/>
    <w:rsid w:val="00A94E79"/>
    <w:rsid w:val="00A94F67"/>
    <w:rsid w:val="00A94FDC"/>
    <w:rsid w:val="00A9580E"/>
    <w:rsid w:val="00A9698C"/>
    <w:rsid w:val="00A96E0D"/>
    <w:rsid w:val="00A97164"/>
    <w:rsid w:val="00A9799A"/>
    <w:rsid w:val="00AA0B02"/>
    <w:rsid w:val="00AA2766"/>
    <w:rsid w:val="00AA2BC2"/>
    <w:rsid w:val="00AA3361"/>
    <w:rsid w:val="00AA3918"/>
    <w:rsid w:val="00AA3A74"/>
    <w:rsid w:val="00AA598F"/>
    <w:rsid w:val="00AA66AD"/>
    <w:rsid w:val="00AA7057"/>
    <w:rsid w:val="00AB09F1"/>
    <w:rsid w:val="00AB1911"/>
    <w:rsid w:val="00AB2389"/>
    <w:rsid w:val="00AB3AE3"/>
    <w:rsid w:val="00AB59FA"/>
    <w:rsid w:val="00AB6BEA"/>
    <w:rsid w:val="00AB6CE6"/>
    <w:rsid w:val="00AB7039"/>
    <w:rsid w:val="00AC06BE"/>
    <w:rsid w:val="00AC1049"/>
    <w:rsid w:val="00AC1828"/>
    <w:rsid w:val="00AC24D7"/>
    <w:rsid w:val="00AC3133"/>
    <w:rsid w:val="00AC3865"/>
    <w:rsid w:val="00AC3909"/>
    <w:rsid w:val="00AC437E"/>
    <w:rsid w:val="00AC5294"/>
    <w:rsid w:val="00AC54E9"/>
    <w:rsid w:val="00AC7142"/>
    <w:rsid w:val="00AC7817"/>
    <w:rsid w:val="00AD0793"/>
    <w:rsid w:val="00AD147A"/>
    <w:rsid w:val="00AD1A41"/>
    <w:rsid w:val="00AD26C3"/>
    <w:rsid w:val="00AD2AC9"/>
    <w:rsid w:val="00AD2E5F"/>
    <w:rsid w:val="00AD34E8"/>
    <w:rsid w:val="00AD3C0B"/>
    <w:rsid w:val="00AD3DA6"/>
    <w:rsid w:val="00AD3EAC"/>
    <w:rsid w:val="00AD5988"/>
    <w:rsid w:val="00AD6F4D"/>
    <w:rsid w:val="00AD715B"/>
    <w:rsid w:val="00AE0B94"/>
    <w:rsid w:val="00AE260C"/>
    <w:rsid w:val="00AE5E3B"/>
    <w:rsid w:val="00AF0799"/>
    <w:rsid w:val="00AF0884"/>
    <w:rsid w:val="00AF0AE9"/>
    <w:rsid w:val="00AF3528"/>
    <w:rsid w:val="00AF4745"/>
    <w:rsid w:val="00AF4AC8"/>
    <w:rsid w:val="00AF5CB8"/>
    <w:rsid w:val="00AF6CE7"/>
    <w:rsid w:val="00AF70CF"/>
    <w:rsid w:val="00AF7396"/>
    <w:rsid w:val="00AF7422"/>
    <w:rsid w:val="00B007C9"/>
    <w:rsid w:val="00B06674"/>
    <w:rsid w:val="00B06D9D"/>
    <w:rsid w:val="00B079C3"/>
    <w:rsid w:val="00B07E8E"/>
    <w:rsid w:val="00B10D21"/>
    <w:rsid w:val="00B11299"/>
    <w:rsid w:val="00B120B7"/>
    <w:rsid w:val="00B13459"/>
    <w:rsid w:val="00B1525F"/>
    <w:rsid w:val="00B162BE"/>
    <w:rsid w:val="00B16BC1"/>
    <w:rsid w:val="00B16D3B"/>
    <w:rsid w:val="00B1740B"/>
    <w:rsid w:val="00B228D6"/>
    <w:rsid w:val="00B229DE"/>
    <w:rsid w:val="00B242B9"/>
    <w:rsid w:val="00B25542"/>
    <w:rsid w:val="00B2568D"/>
    <w:rsid w:val="00B25830"/>
    <w:rsid w:val="00B262AE"/>
    <w:rsid w:val="00B26BDB"/>
    <w:rsid w:val="00B27099"/>
    <w:rsid w:val="00B27423"/>
    <w:rsid w:val="00B33AA4"/>
    <w:rsid w:val="00B40167"/>
    <w:rsid w:val="00B401F6"/>
    <w:rsid w:val="00B4078C"/>
    <w:rsid w:val="00B41D0E"/>
    <w:rsid w:val="00B42795"/>
    <w:rsid w:val="00B42957"/>
    <w:rsid w:val="00B4643F"/>
    <w:rsid w:val="00B52ECB"/>
    <w:rsid w:val="00B533F2"/>
    <w:rsid w:val="00B5421D"/>
    <w:rsid w:val="00B56313"/>
    <w:rsid w:val="00B574D9"/>
    <w:rsid w:val="00B6044A"/>
    <w:rsid w:val="00B61168"/>
    <w:rsid w:val="00B619B9"/>
    <w:rsid w:val="00B61B9E"/>
    <w:rsid w:val="00B629FE"/>
    <w:rsid w:val="00B639D0"/>
    <w:rsid w:val="00B644E5"/>
    <w:rsid w:val="00B666AD"/>
    <w:rsid w:val="00B66CFE"/>
    <w:rsid w:val="00B66DED"/>
    <w:rsid w:val="00B70E8C"/>
    <w:rsid w:val="00B73D81"/>
    <w:rsid w:val="00B74621"/>
    <w:rsid w:val="00B76CE1"/>
    <w:rsid w:val="00B80294"/>
    <w:rsid w:val="00B80508"/>
    <w:rsid w:val="00B80A94"/>
    <w:rsid w:val="00B81767"/>
    <w:rsid w:val="00B81B84"/>
    <w:rsid w:val="00B83D6A"/>
    <w:rsid w:val="00B8428E"/>
    <w:rsid w:val="00B844F4"/>
    <w:rsid w:val="00B87056"/>
    <w:rsid w:val="00B873D9"/>
    <w:rsid w:val="00B87C44"/>
    <w:rsid w:val="00B87F6D"/>
    <w:rsid w:val="00B92306"/>
    <w:rsid w:val="00B93745"/>
    <w:rsid w:val="00B94F1E"/>
    <w:rsid w:val="00B95C96"/>
    <w:rsid w:val="00B96F65"/>
    <w:rsid w:val="00B97E2A"/>
    <w:rsid w:val="00BA0180"/>
    <w:rsid w:val="00BA06F1"/>
    <w:rsid w:val="00BA1735"/>
    <w:rsid w:val="00BA186A"/>
    <w:rsid w:val="00BA1AA6"/>
    <w:rsid w:val="00BA2CBC"/>
    <w:rsid w:val="00BA33EE"/>
    <w:rsid w:val="00BA4187"/>
    <w:rsid w:val="00BA6F92"/>
    <w:rsid w:val="00BA75E3"/>
    <w:rsid w:val="00BB01D8"/>
    <w:rsid w:val="00BB030E"/>
    <w:rsid w:val="00BB0A4B"/>
    <w:rsid w:val="00BB478E"/>
    <w:rsid w:val="00BB480A"/>
    <w:rsid w:val="00BB4EDD"/>
    <w:rsid w:val="00BC055E"/>
    <w:rsid w:val="00BC2378"/>
    <w:rsid w:val="00BC31C4"/>
    <w:rsid w:val="00BC331F"/>
    <w:rsid w:val="00BC5936"/>
    <w:rsid w:val="00BC5D0F"/>
    <w:rsid w:val="00BD0059"/>
    <w:rsid w:val="00BD1287"/>
    <w:rsid w:val="00BD2735"/>
    <w:rsid w:val="00BD31D3"/>
    <w:rsid w:val="00BD35AE"/>
    <w:rsid w:val="00BD3F1C"/>
    <w:rsid w:val="00BD6A14"/>
    <w:rsid w:val="00BE0681"/>
    <w:rsid w:val="00BE20C2"/>
    <w:rsid w:val="00BE2189"/>
    <w:rsid w:val="00BE21E6"/>
    <w:rsid w:val="00BE370E"/>
    <w:rsid w:val="00BE429E"/>
    <w:rsid w:val="00BE53F8"/>
    <w:rsid w:val="00BE67B3"/>
    <w:rsid w:val="00BE7ED1"/>
    <w:rsid w:val="00BF023F"/>
    <w:rsid w:val="00BF51EB"/>
    <w:rsid w:val="00BF5426"/>
    <w:rsid w:val="00BF5990"/>
    <w:rsid w:val="00BF6BE4"/>
    <w:rsid w:val="00BF7E29"/>
    <w:rsid w:val="00C0025F"/>
    <w:rsid w:val="00C01434"/>
    <w:rsid w:val="00C01857"/>
    <w:rsid w:val="00C048F1"/>
    <w:rsid w:val="00C05C31"/>
    <w:rsid w:val="00C05E42"/>
    <w:rsid w:val="00C07FDF"/>
    <w:rsid w:val="00C10DAB"/>
    <w:rsid w:val="00C136A7"/>
    <w:rsid w:val="00C14D85"/>
    <w:rsid w:val="00C15805"/>
    <w:rsid w:val="00C15BB4"/>
    <w:rsid w:val="00C2086E"/>
    <w:rsid w:val="00C23BD6"/>
    <w:rsid w:val="00C24471"/>
    <w:rsid w:val="00C24567"/>
    <w:rsid w:val="00C24E9E"/>
    <w:rsid w:val="00C25512"/>
    <w:rsid w:val="00C257DF"/>
    <w:rsid w:val="00C275F8"/>
    <w:rsid w:val="00C30D25"/>
    <w:rsid w:val="00C30F68"/>
    <w:rsid w:val="00C316F0"/>
    <w:rsid w:val="00C32D17"/>
    <w:rsid w:val="00C32E1D"/>
    <w:rsid w:val="00C3404E"/>
    <w:rsid w:val="00C37616"/>
    <w:rsid w:val="00C400B8"/>
    <w:rsid w:val="00C4062A"/>
    <w:rsid w:val="00C415BC"/>
    <w:rsid w:val="00C4210F"/>
    <w:rsid w:val="00C427F4"/>
    <w:rsid w:val="00C444CF"/>
    <w:rsid w:val="00C47764"/>
    <w:rsid w:val="00C51116"/>
    <w:rsid w:val="00C51E1A"/>
    <w:rsid w:val="00C530F3"/>
    <w:rsid w:val="00C54575"/>
    <w:rsid w:val="00C54B3C"/>
    <w:rsid w:val="00C56422"/>
    <w:rsid w:val="00C57B8F"/>
    <w:rsid w:val="00C61586"/>
    <w:rsid w:val="00C624D3"/>
    <w:rsid w:val="00C6304D"/>
    <w:rsid w:val="00C641E1"/>
    <w:rsid w:val="00C65EA4"/>
    <w:rsid w:val="00C67F9C"/>
    <w:rsid w:val="00C700DD"/>
    <w:rsid w:val="00C7346C"/>
    <w:rsid w:val="00C73B31"/>
    <w:rsid w:val="00C7475E"/>
    <w:rsid w:val="00C74F80"/>
    <w:rsid w:val="00C76689"/>
    <w:rsid w:val="00C77BAA"/>
    <w:rsid w:val="00C77BCF"/>
    <w:rsid w:val="00C81CA0"/>
    <w:rsid w:val="00C81DE1"/>
    <w:rsid w:val="00C83C71"/>
    <w:rsid w:val="00C83CA0"/>
    <w:rsid w:val="00C83FFB"/>
    <w:rsid w:val="00C84FE8"/>
    <w:rsid w:val="00C86A42"/>
    <w:rsid w:val="00C86D54"/>
    <w:rsid w:val="00C94415"/>
    <w:rsid w:val="00C95353"/>
    <w:rsid w:val="00C9540B"/>
    <w:rsid w:val="00C958DB"/>
    <w:rsid w:val="00C9609D"/>
    <w:rsid w:val="00C960BA"/>
    <w:rsid w:val="00C97BF9"/>
    <w:rsid w:val="00CA0641"/>
    <w:rsid w:val="00CA2910"/>
    <w:rsid w:val="00CA3B31"/>
    <w:rsid w:val="00CA570B"/>
    <w:rsid w:val="00CA59DE"/>
    <w:rsid w:val="00CA5BE3"/>
    <w:rsid w:val="00CA7164"/>
    <w:rsid w:val="00CA7779"/>
    <w:rsid w:val="00CA7B78"/>
    <w:rsid w:val="00CB465D"/>
    <w:rsid w:val="00CB481E"/>
    <w:rsid w:val="00CB4C85"/>
    <w:rsid w:val="00CB6FBA"/>
    <w:rsid w:val="00CC0035"/>
    <w:rsid w:val="00CC0655"/>
    <w:rsid w:val="00CC31E6"/>
    <w:rsid w:val="00CC360D"/>
    <w:rsid w:val="00CC45BE"/>
    <w:rsid w:val="00CC578F"/>
    <w:rsid w:val="00CD132D"/>
    <w:rsid w:val="00CD2E08"/>
    <w:rsid w:val="00CD49F4"/>
    <w:rsid w:val="00CE134B"/>
    <w:rsid w:val="00CE2ABF"/>
    <w:rsid w:val="00CE32FB"/>
    <w:rsid w:val="00CE556C"/>
    <w:rsid w:val="00CE71AF"/>
    <w:rsid w:val="00CF1793"/>
    <w:rsid w:val="00CF1906"/>
    <w:rsid w:val="00CF1C23"/>
    <w:rsid w:val="00CF262B"/>
    <w:rsid w:val="00CF417A"/>
    <w:rsid w:val="00CF462F"/>
    <w:rsid w:val="00CF4815"/>
    <w:rsid w:val="00CF4E9C"/>
    <w:rsid w:val="00CF5DE7"/>
    <w:rsid w:val="00D0052A"/>
    <w:rsid w:val="00D029D7"/>
    <w:rsid w:val="00D03B66"/>
    <w:rsid w:val="00D043E6"/>
    <w:rsid w:val="00D06DDF"/>
    <w:rsid w:val="00D10A48"/>
    <w:rsid w:val="00D11684"/>
    <w:rsid w:val="00D12F92"/>
    <w:rsid w:val="00D13120"/>
    <w:rsid w:val="00D13489"/>
    <w:rsid w:val="00D13648"/>
    <w:rsid w:val="00D145D2"/>
    <w:rsid w:val="00D14BFE"/>
    <w:rsid w:val="00D14D6C"/>
    <w:rsid w:val="00D1628D"/>
    <w:rsid w:val="00D20A64"/>
    <w:rsid w:val="00D21833"/>
    <w:rsid w:val="00D225E6"/>
    <w:rsid w:val="00D2287D"/>
    <w:rsid w:val="00D2375D"/>
    <w:rsid w:val="00D238B0"/>
    <w:rsid w:val="00D24115"/>
    <w:rsid w:val="00D25369"/>
    <w:rsid w:val="00D25547"/>
    <w:rsid w:val="00D26B55"/>
    <w:rsid w:val="00D26D28"/>
    <w:rsid w:val="00D2770E"/>
    <w:rsid w:val="00D27F04"/>
    <w:rsid w:val="00D329D6"/>
    <w:rsid w:val="00D32EB2"/>
    <w:rsid w:val="00D3363A"/>
    <w:rsid w:val="00D34124"/>
    <w:rsid w:val="00D344B6"/>
    <w:rsid w:val="00D3509A"/>
    <w:rsid w:val="00D354D9"/>
    <w:rsid w:val="00D35F68"/>
    <w:rsid w:val="00D369D1"/>
    <w:rsid w:val="00D37050"/>
    <w:rsid w:val="00D41C9A"/>
    <w:rsid w:val="00D423C0"/>
    <w:rsid w:val="00D46188"/>
    <w:rsid w:val="00D46193"/>
    <w:rsid w:val="00D464E5"/>
    <w:rsid w:val="00D5062E"/>
    <w:rsid w:val="00D53EEC"/>
    <w:rsid w:val="00D54C31"/>
    <w:rsid w:val="00D54F83"/>
    <w:rsid w:val="00D551F3"/>
    <w:rsid w:val="00D60235"/>
    <w:rsid w:val="00D61DCA"/>
    <w:rsid w:val="00D62C21"/>
    <w:rsid w:val="00D64781"/>
    <w:rsid w:val="00D65D43"/>
    <w:rsid w:val="00D65E2A"/>
    <w:rsid w:val="00D665F7"/>
    <w:rsid w:val="00D66F20"/>
    <w:rsid w:val="00D67DF8"/>
    <w:rsid w:val="00D70193"/>
    <w:rsid w:val="00D7350E"/>
    <w:rsid w:val="00D7401C"/>
    <w:rsid w:val="00D75BEB"/>
    <w:rsid w:val="00D80386"/>
    <w:rsid w:val="00D8076F"/>
    <w:rsid w:val="00D828CB"/>
    <w:rsid w:val="00D842CC"/>
    <w:rsid w:val="00D84C8C"/>
    <w:rsid w:val="00D851B0"/>
    <w:rsid w:val="00D87222"/>
    <w:rsid w:val="00D90492"/>
    <w:rsid w:val="00D91F2A"/>
    <w:rsid w:val="00D9214E"/>
    <w:rsid w:val="00D9279C"/>
    <w:rsid w:val="00D92FA2"/>
    <w:rsid w:val="00D943D8"/>
    <w:rsid w:val="00D949C1"/>
    <w:rsid w:val="00D95477"/>
    <w:rsid w:val="00D960EE"/>
    <w:rsid w:val="00D968CB"/>
    <w:rsid w:val="00D96B61"/>
    <w:rsid w:val="00D96CD2"/>
    <w:rsid w:val="00D97E0B"/>
    <w:rsid w:val="00DA05D3"/>
    <w:rsid w:val="00DA098B"/>
    <w:rsid w:val="00DA215C"/>
    <w:rsid w:val="00DA3290"/>
    <w:rsid w:val="00DA3569"/>
    <w:rsid w:val="00DA4E5A"/>
    <w:rsid w:val="00DA6330"/>
    <w:rsid w:val="00DA7AC9"/>
    <w:rsid w:val="00DB0386"/>
    <w:rsid w:val="00DB05E5"/>
    <w:rsid w:val="00DB0659"/>
    <w:rsid w:val="00DB0C29"/>
    <w:rsid w:val="00DB377E"/>
    <w:rsid w:val="00DB6252"/>
    <w:rsid w:val="00DB6CF7"/>
    <w:rsid w:val="00DC1583"/>
    <w:rsid w:val="00DC267B"/>
    <w:rsid w:val="00DC2E27"/>
    <w:rsid w:val="00DC3AB5"/>
    <w:rsid w:val="00DC57AF"/>
    <w:rsid w:val="00DC653B"/>
    <w:rsid w:val="00DC65F8"/>
    <w:rsid w:val="00DC674C"/>
    <w:rsid w:val="00DC6BDD"/>
    <w:rsid w:val="00DD24FE"/>
    <w:rsid w:val="00DD40EB"/>
    <w:rsid w:val="00DD5BB4"/>
    <w:rsid w:val="00DD5D81"/>
    <w:rsid w:val="00DD7731"/>
    <w:rsid w:val="00DE088C"/>
    <w:rsid w:val="00DE265E"/>
    <w:rsid w:val="00DE403D"/>
    <w:rsid w:val="00DE7EFF"/>
    <w:rsid w:val="00DF0027"/>
    <w:rsid w:val="00DF3499"/>
    <w:rsid w:val="00DF5546"/>
    <w:rsid w:val="00DF5B0B"/>
    <w:rsid w:val="00DF6417"/>
    <w:rsid w:val="00DF6926"/>
    <w:rsid w:val="00DF7155"/>
    <w:rsid w:val="00E02C6F"/>
    <w:rsid w:val="00E030FF"/>
    <w:rsid w:val="00E03F88"/>
    <w:rsid w:val="00E0544E"/>
    <w:rsid w:val="00E072EE"/>
    <w:rsid w:val="00E10570"/>
    <w:rsid w:val="00E118D4"/>
    <w:rsid w:val="00E12793"/>
    <w:rsid w:val="00E128C9"/>
    <w:rsid w:val="00E12FB9"/>
    <w:rsid w:val="00E130C4"/>
    <w:rsid w:val="00E1324E"/>
    <w:rsid w:val="00E16ECA"/>
    <w:rsid w:val="00E17B1C"/>
    <w:rsid w:val="00E21D40"/>
    <w:rsid w:val="00E229B9"/>
    <w:rsid w:val="00E2381C"/>
    <w:rsid w:val="00E24EFB"/>
    <w:rsid w:val="00E25E25"/>
    <w:rsid w:val="00E26822"/>
    <w:rsid w:val="00E26894"/>
    <w:rsid w:val="00E26F98"/>
    <w:rsid w:val="00E27D0C"/>
    <w:rsid w:val="00E300E4"/>
    <w:rsid w:val="00E33E59"/>
    <w:rsid w:val="00E364BB"/>
    <w:rsid w:val="00E37185"/>
    <w:rsid w:val="00E37859"/>
    <w:rsid w:val="00E40976"/>
    <w:rsid w:val="00E411D5"/>
    <w:rsid w:val="00E42741"/>
    <w:rsid w:val="00E43A41"/>
    <w:rsid w:val="00E43D25"/>
    <w:rsid w:val="00E43DA2"/>
    <w:rsid w:val="00E44101"/>
    <w:rsid w:val="00E441ED"/>
    <w:rsid w:val="00E44A27"/>
    <w:rsid w:val="00E47498"/>
    <w:rsid w:val="00E519EB"/>
    <w:rsid w:val="00E525B5"/>
    <w:rsid w:val="00E53031"/>
    <w:rsid w:val="00E54739"/>
    <w:rsid w:val="00E549A6"/>
    <w:rsid w:val="00E603FE"/>
    <w:rsid w:val="00E60969"/>
    <w:rsid w:val="00E61160"/>
    <w:rsid w:val="00E61934"/>
    <w:rsid w:val="00E62944"/>
    <w:rsid w:val="00E63200"/>
    <w:rsid w:val="00E64561"/>
    <w:rsid w:val="00E65595"/>
    <w:rsid w:val="00E707AA"/>
    <w:rsid w:val="00E723F5"/>
    <w:rsid w:val="00E73EF8"/>
    <w:rsid w:val="00E77570"/>
    <w:rsid w:val="00E82C60"/>
    <w:rsid w:val="00E83ED7"/>
    <w:rsid w:val="00E83F4C"/>
    <w:rsid w:val="00E84280"/>
    <w:rsid w:val="00E85979"/>
    <w:rsid w:val="00E866DB"/>
    <w:rsid w:val="00E86B83"/>
    <w:rsid w:val="00E86BC3"/>
    <w:rsid w:val="00E8716A"/>
    <w:rsid w:val="00E9066A"/>
    <w:rsid w:val="00E906A9"/>
    <w:rsid w:val="00E91F3E"/>
    <w:rsid w:val="00E9577D"/>
    <w:rsid w:val="00E964D4"/>
    <w:rsid w:val="00E973DF"/>
    <w:rsid w:val="00E97724"/>
    <w:rsid w:val="00EA322D"/>
    <w:rsid w:val="00EA3523"/>
    <w:rsid w:val="00EA5FD9"/>
    <w:rsid w:val="00EA633E"/>
    <w:rsid w:val="00EA72A4"/>
    <w:rsid w:val="00EB1938"/>
    <w:rsid w:val="00EB2B64"/>
    <w:rsid w:val="00EB36A7"/>
    <w:rsid w:val="00EB3EC2"/>
    <w:rsid w:val="00EB53F8"/>
    <w:rsid w:val="00EB5CC1"/>
    <w:rsid w:val="00EB5EE2"/>
    <w:rsid w:val="00EC0E76"/>
    <w:rsid w:val="00EC149D"/>
    <w:rsid w:val="00EC1C3D"/>
    <w:rsid w:val="00EC4239"/>
    <w:rsid w:val="00EC4B31"/>
    <w:rsid w:val="00EC53AB"/>
    <w:rsid w:val="00EC7A2B"/>
    <w:rsid w:val="00ED2398"/>
    <w:rsid w:val="00ED2DBB"/>
    <w:rsid w:val="00ED37CF"/>
    <w:rsid w:val="00ED3B4B"/>
    <w:rsid w:val="00ED4FCB"/>
    <w:rsid w:val="00ED5C03"/>
    <w:rsid w:val="00ED5DD2"/>
    <w:rsid w:val="00ED6CAB"/>
    <w:rsid w:val="00ED6E9E"/>
    <w:rsid w:val="00ED777D"/>
    <w:rsid w:val="00EE001E"/>
    <w:rsid w:val="00EE1BE2"/>
    <w:rsid w:val="00EE23BB"/>
    <w:rsid w:val="00EE4A5A"/>
    <w:rsid w:val="00EE50B5"/>
    <w:rsid w:val="00EE582D"/>
    <w:rsid w:val="00EE6DD2"/>
    <w:rsid w:val="00EE799C"/>
    <w:rsid w:val="00EF2110"/>
    <w:rsid w:val="00EF488B"/>
    <w:rsid w:val="00EF61A6"/>
    <w:rsid w:val="00EF6B0D"/>
    <w:rsid w:val="00F00216"/>
    <w:rsid w:val="00F0091A"/>
    <w:rsid w:val="00F013BE"/>
    <w:rsid w:val="00F01B86"/>
    <w:rsid w:val="00F035F2"/>
    <w:rsid w:val="00F05CE9"/>
    <w:rsid w:val="00F06E2F"/>
    <w:rsid w:val="00F073C7"/>
    <w:rsid w:val="00F07A5F"/>
    <w:rsid w:val="00F10365"/>
    <w:rsid w:val="00F10882"/>
    <w:rsid w:val="00F12432"/>
    <w:rsid w:val="00F1397D"/>
    <w:rsid w:val="00F14483"/>
    <w:rsid w:val="00F1472D"/>
    <w:rsid w:val="00F16460"/>
    <w:rsid w:val="00F16D6D"/>
    <w:rsid w:val="00F171EB"/>
    <w:rsid w:val="00F247C5"/>
    <w:rsid w:val="00F2710C"/>
    <w:rsid w:val="00F27DE9"/>
    <w:rsid w:val="00F30240"/>
    <w:rsid w:val="00F31AB6"/>
    <w:rsid w:val="00F31EC0"/>
    <w:rsid w:val="00F3231C"/>
    <w:rsid w:val="00F33140"/>
    <w:rsid w:val="00F3474F"/>
    <w:rsid w:val="00F34DB8"/>
    <w:rsid w:val="00F35C59"/>
    <w:rsid w:val="00F367FA"/>
    <w:rsid w:val="00F40CC7"/>
    <w:rsid w:val="00F431C7"/>
    <w:rsid w:val="00F47D39"/>
    <w:rsid w:val="00F50CF0"/>
    <w:rsid w:val="00F50F20"/>
    <w:rsid w:val="00F51B37"/>
    <w:rsid w:val="00F54689"/>
    <w:rsid w:val="00F572BA"/>
    <w:rsid w:val="00F61DA0"/>
    <w:rsid w:val="00F63FB1"/>
    <w:rsid w:val="00F64E76"/>
    <w:rsid w:val="00F64F67"/>
    <w:rsid w:val="00F659A4"/>
    <w:rsid w:val="00F66D5D"/>
    <w:rsid w:val="00F70736"/>
    <w:rsid w:val="00F708C2"/>
    <w:rsid w:val="00F71EE8"/>
    <w:rsid w:val="00F72AB2"/>
    <w:rsid w:val="00F7305A"/>
    <w:rsid w:val="00F744C3"/>
    <w:rsid w:val="00F74760"/>
    <w:rsid w:val="00F76CF7"/>
    <w:rsid w:val="00F77242"/>
    <w:rsid w:val="00F775C3"/>
    <w:rsid w:val="00F7784A"/>
    <w:rsid w:val="00F817B6"/>
    <w:rsid w:val="00F830DB"/>
    <w:rsid w:val="00F83A05"/>
    <w:rsid w:val="00F85FA7"/>
    <w:rsid w:val="00F86045"/>
    <w:rsid w:val="00F92485"/>
    <w:rsid w:val="00F93456"/>
    <w:rsid w:val="00F94231"/>
    <w:rsid w:val="00F94C17"/>
    <w:rsid w:val="00F976B8"/>
    <w:rsid w:val="00F97971"/>
    <w:rsid w:val="00FA206A"/>
    <w:rsid w:val="00FA3358"/>
    <w:rsid w:val="00FA3BBE"/>
    <w:rsid w:val="00FA4FB4"/>
    <w:rsid w:val="00FA6385"/>
    <w:rsid w:val="00FA6967"/>
    <w:rsid w:val="00FA69C6"/>
    <w:rsid w:val="00FA7B31"/>
    <w:rsid w:val="00FA7C66"/>
    <w:rsid w:val="00FB0574"/>
    <w:rsid w:val="00FB10E8"/>
    <w:rsid w:val="00FB1605"/>
    <w:rsid w:val="00FB1D03"/>
    <w:rsid w:val="00FB3795"/>
    <w:rsid w:val="00FB44F5"/>
    <w:rsid w:val="00FB5B0A"/>
    <w:rsid w:val="00FB5F61"/>
    <w:rsid w:val="00FB69A8"/>
    <w:rsid w:val="00FC0082"/>
    <w:rsid w:val="00FC047B"/>
    <w:rsid w:val="00FC1836"/>
    <w:rsid w:val="00FC3828"/>
    <w:rsid w:val="00FC58BC"/>
    <w:rsid w:val="00FC7B3D"/>
    <w:rsid w:val="00FD3226"/>
    <w:rsid w:val="00FD42AC"/>
    <w:rsid w:val="00FD4410"/>
    <w:rsid w:val="00FD4DF2"/>
    <w:rsid w:val="00FD64B2"/>
    <w:rsid w:val="00FD755B"/>
    <w:rsid w:val="00FE16B5"/>
    <w:rsid w:val="00FE22D3"/>
    <w:rsid w:val="00FE284D"/>
    <w:rsid w:val="00FE38EF"/>
    <w:rsid w:val="00FE3E82"/>
    <w:rsid w:val="00FE4954"/>
    <w:rsid w:val="00FE4CC0"/>
    <w:rsid w:val="00FE6F1B"/>
    <w:rsid w:val="00FF0A8F"/>
    <w:rsid w:val="00FF1A4D"/>
    <w:rsid w:val="00FF2D04"/>
    <w:rsid w:val="00FF39F4"/>
    <w:rsid w:val="00FF4AB1"/>
    <w:rsid w:val="00FF4C06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9BAF8CA"/>
  <w15:chartTrackingRefBased/>
  <w15:docId w15:val="{72257E76-0CCD-4C67-9BF6-A07C7E47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5753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qFormat/>
    <w:pPr>
      <w:keepNext/>
      <w:jc w:val="center"/>
      <w:outlineLvl w:val="0"/>
    </w:pPr>
    <w:rPr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b/>
      <w:sz w:val="22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rFonts w:ascii="Verdana" w:hAnsi="Verdana"/>
      <w:b/>
      <w:sz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sz w:val="28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left"/>
      <w:outlineLvl w:val="5"/>
    </w:pPr>
    <w:rPr>
      <w:rFonts w:ascii="Arial" w:hAnsi="Arial"/>
      <w:b/>
      <w:snapToGrid w:val="0"/>
      <w:color w:val="000000"/>
      <w:sz w:val="18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sz w:val="18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pPr>
      <w:keepNext/>
      <w:ind w:right="-1"/>
      <w:jc w:val="center"/>
      <w:outlineLvl w:val="7"/>
    </w:pPr>
    <w:rPr>
      <w:rFonts w:ascii="MyriadPro-It" w:hAnsi="MyriadPro-It"/>
      <w:snapToGrid w:val="0"/>
      <w:sz w:val="36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-1"/>
      <w:jc w:val="center"/>
      <w:outlineLvl w:val="8"/>
    </w:pPr>
    <w:rPr>
      <w:rFonts w:ascii="Arial" w:hAnsi="Arial"/>
      <w:b/>
      <w:snapToGrid w:val="0"/>
      <w:sz w:val="32"/>
      <w:lang w:val="x-none" w:eastAsia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semiHidden/>
    <w:rPr>
      <w:sz w:val="28"/>
      <w:lang w:val="x-none" w:eastAsia="x-none"/>
    </w:rPr>
  </w:style>
  <w:style w:type="paragraph" w:styleId="Corpodeltesto2">
    <w:name w:val="Body Text 2"/>
    <w:basedOn w:val="Normale"/>
    <w:link w:val="Corpodeltesto2Carattere"/>
    <w:semiHidden/>
    <w:rPr>
      <w:sz w:val="26"/>
      <w:lang w:val="x-none" w:eastAsia="x-none"/>
    </w:rPr>
  </w:style>
  <w:style w:type="paragraph" w:styleId="Titolo">
    <w:name w:val="Title"/>
    <w:basedOn w:val="Normale"/>
    <w:link w:val="TitoloCarattere"/>
    <w:qFormat/>
    <w:pPr>
      <w:jc w:val="center"/>
    </w:pPr>
    <w:rPr>
      <w:i/>
      <w:sz w:val="26"/>
      <w:lang w:val="x-none" w:eastAsia="x-none"/>
    </w:rPr>
  </w:style>
  <w:style w:type="paragraph" w:styleId="Sottotitolo">
    <w:name w:val="Subtitle"/>
    <w:basedOn w:val="Normale"/>
    <w:link w:val="SottotitoloCarattere"/>
    <w:qFormat/>
    <w:pPr>
      <w:jc w:val="center"/>
    </w:pPr>
    <w:rPr>
      <w:b/>
      <w:sz w:val="32"/>
      <w:lang w:val="x-none" w:eastAsia="x-none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3">
    <w:name w:val="Body Text 3"/>
    <w:basedOn w:val="Normale"/>
    <w:link w:val="Corpodeltesto3Carattere"/>
    <w:rPr>
      <w:i/>
      <w:lang w:val="x-none" w:eastAsia="x-none"/>
    </w:rPr>
  </w:style>
  <w:style w:type="paragraph" w:customStyle="1" w:styleId="S2">
    <w:name w:val="S2"/>
    <w:basedOn w:val="Normale"/>
    <w:autoRedefine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Testodelblocco">
    <w:name w:val="Block Text"/>
    <w:basedOn w:val="Normale"/>
    <w:semiHidden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pPr>
      <w:spacing w:after="240"/>
    </w:pPr>
    <w:rPr>
      <w:i/>
      <w:sz w:val="20"/>
    </w:rPr>
  </w:style>
  <w:style w:type="paragraph" w:customStyle="1" w:styleId="Fonte">
    <w:name w:val="Fonte"/>
    <w:basedOn w:val="Didascalia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  <w:lang w:val="x-none" w:eastAsia="x-none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unhideWhenUsed/>
    <w:qFormat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rsid w:val="00AC06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6B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6BE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AC06BE"/>
    <w:rPr>
      <w:b/>
      <w:bCs/>
    </w:rPr>
  </w:style>
  <w:style w:type="paragraph" w:customStyle="1" w:styleId="Default">
    <w:name w:val="Default"/>
    <w:rsid w:val="004332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982F76"/>
    <w:rPr>
      <w:sz w:val="24"/>
    </w:rPr>
  </w:style>
  <w:style w:type="numbering" w:customStyle="1" w:styleId="Nessunelenco1">
    <w:name w:val="Nessun elenco1"/>
    <w:next w:val="Nessunelenco"/>
    <w:semiHidden/>
    <w:rsid w:val="005B0632"/>
  </w:style>
  <w:style w:type="character" w:customStyle="1" w:styleId="TestonotaapidipaginaCarattere1">
    <w:name w:val="Testo nota a piè di pagina Carattere1"/>
    <w:rsid w:val="005B0632"/>
    <w:rPr>
      <w:lang w:val="it-IT" w:eastAsia="it-IT" w:bidi="ar-SA"/>
    </w:rPr>
  </w:style>
  <w:style w:type="character" w:customStyle="1" w:styleId="Titolo2Carattere">
    <w:name w:val="Titolo 2 Carattere"/>
    <w:link w:val="Titolo2"/>
    <w:rsid w:val="005B0632"/>
    <w:rPr>
      <w:b/>
      <w:sz w:val="24"/>
    </w:rPr>
  </w:style>
  <w:style w:type="paragraph" w:styleId="Nessunaspaziatura">
    <w:name w:val="No Spacing"/>
    <w:uiPriority w:val="1"/>
    <w:qFormat/>
    <w:rsid w:val="005B0632"/>
    <w:rPr>
      <w:sz w:val="24"/>
      <w:szCs w:val="24"/>
    </w:rPr>
  </w:style>
  <w:style w:type="character" w:customStyle="1" w:styleId="xtd-normal">
    <w:name w:val="xtd-normal"/>
    <w:basedOn w:val="Carpredefinitoparagrafo"/>
    <w:rsid w:val="005B0632"/>
  </w:style>
  <w:style w:type="character" w:customStyle="1" w:styleId="testoapp">
    <w:name w:val="testo_app"/>
    <w:basedOn w:val="Carpredefinitoparagrafo"/>
    <w:rsid w:val="005B0632"/>
  </w:style>
  <w:style w:type="character" w:customStyle="1" w:styleId="Titolo1Carattere">
    <w:name w:val="Titolo 1 Carattere"/>
    <w:aliases w:val="Titolo capitolo Carattere"/>
    <w:link w:val="Titolo1"/>
    <w:rsid w:val="005765D3"/>
    <w:rPr>
      <w:b/>
      <w:sz w:val="24"/>
    </w:rPr>
  </w:style>
  <w:style w:type="character" w:customStyle="1" w:styleId="Titolo3Carattere">
    <w:name w:val="Titolo 3 Carattere"/>
    <w:link w:val="Titolo3"/>
    <w:rsid w:val="005765D3"/>
    <w:rPr>
      <w:b/>
      <w:sz w:val="22"/>
    </w:rPr>
  </w:style>
  <w:style w:type="character" w:customStyle="1" w:styleId="Titolo7Carattere">
    <w:name w:val="Titolo 7 Carattere"/>
    <w:link w:val="Titolo7"/>
    <w:rsid w:val="005765D3"/>
    <w:rPr>
      <w:rFonts w:ascii="Arial" w:hAnsi="Arial"/>
      <w:b/>
      <w:sz w:val="18"/>
    </w:rPr>
  </w:style>
  <w:style w:type="character" w:customStyle="1" w:styleId="Titolo8Carattere">
    <w:name w:val="Titolo 8 Carattere"/>
    <w:link w:val="Titolo8"/>
    <w:rsid w:val="005765D3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link w:val="Titolo9"/>
    <w:rsid w:val="005765D3"/>
    <w:rPr>
      <w:rFonts w:ascii="Arial" w:hAnsi="Arial"/>
      <w:b/>
      <w:snapToGrid w:val="0"/>
      <w:sz w:val="32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link w:val="Corpotesto"/>
    <w:semiHidden/>
    <w:rsid w:val="005765D3"/>
    <w:rPr>
      <w:sz w:val="28"/>
    </w:rPr>
  </w:style>
  <w:style w:type="character" w:customStyle="1" w:styleId="Corpodeltesto2Carattere">
    <w:name w:val="Corpo del testo 2 Carattere"/>
    <w:link w:val="Corpodeltesto2"/>
    <w:semiHidden/>
    <w:rsid w:val="005765D3"/>
    <w:rPr>
      <w:sz w:val="26"/>
    </w:rPr>
  </w:style>
  <w:style w:type="character" w:customStyle="1" w:styleId="TitoloCarattere">
    <w:name w:val="Titolo Carattere"/>
    <w:link w:val="Titolo"/>
    <w:rsid w:val="005765D3"/>
    <w:rPr>
      <w:i/>
      <w:sz w:val="26"/>
    </w:rPr>
  </w:style>
  <w:style w:type="character" w:customStyle="1" w:styleId="SottotitoloCarattere">
    <w:name w:val="Sottotitolo Carattere"/>
    <w:link w:val="Sottotitolo"/>
    <w:rsid w:val="005765D3"/>
    <w:rPr>
      <w:b/>
      <w:sz w:val="32"/>
    </w:rPr>
  </w:style>
  <w:style w:type="character" w:customStyle="1" w:styleId="MappadocumentoCarattere">
    <w:name w:val="Mappa documento Carattere"/>
    <w:link w:val="Mappadocumento"/>
    <w:semiHidden/>
    <w:rsid w:val="005765D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link w:val="Corpodeltesto3"/>
    <w:rsid w:val="005765D3"/>
    <w:rPr>
      <w:i/>
      <w:sz w:val="24"/>
    </w:rPr>
  </w:style>
  <w:style w:type="character" w:customStyle="1" w:styleId="RientrocorpodeltestoCarattere1">
    <w:name w:val="Rientro corpo del testo Carattere1"/>
    <w:uiPriority w:val="99"/>
    <w:semiHidden/>
    <w:rsid w:val="005765D3"/>
    <w:rPr>
      <w:sz w:val="24"/>
    </w:rPr>
  </w:style>
  <w:style w:type="character" w:customStyle="1" w:styleId="Rientrocorpodeltesto2Carattere1">
    <w:name w:val="Rientro corpo del testo 2 Carattere1"/>
    <w:uiPriority w:val="99"/>
    <w:semiHidden/>
    <w:rsid w:val="005765D3"/>
    <w:rPr>
      <w:sz w:val="24"/>
    </w:rPr>
  </w:style>
  <w:style w:type="character" w:customStyle="1" w:styleId="Rientrocorpodeltesto3Carattere1">
    <w:name w:val="Rientro corpo del testo 3 Carattere1"/>
    <w:uiPriority w:val="99"/>
    <w:semiHidden/>
    <w:rsid w:val="005765D3"/>
    <w:rPr>
      <w:sz w:val="16"/>
      <w:szCs w:val="16"/>
    </w:rPr>
  </w:style>
  <w:style w:type="character" w:customStyle="1" w:styleId="TestofumettoCarattere1">
    <w:name w:val="Testo fumetto Carattere1"/>
    <w:uiPriority w:val="99"/>
    <w:semiHidden/>
    <w:rsid w:val="005765D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765D3"/>
  </w:style>
  <w:style w:type="paragraph" w:styleId="Revisione">
    <w:name w:val="Revision"/>
    <w:hidden/>
    <w:uiPriority w:val="99"/>
    <w:semiHidden/>
    <w:rsid w:val="005765D3"/>
    <w:rPr>
      <w:sz w:val="24"/>
    </w:rPr>
  </w:style>
  <w:style w:type="character" w:styleId="Collegamentovisitato">
    <w:name w:val="FollowedHyperlink"/>
    <w:uiPriority w:val="99"/>
    <w:semiHidden/>
    <w:unhideWhenUsed/>
    <w:rsid w:val="008358D9"/>
    <w:rPr>
      <w:color w:val="954F72"/>
      <w:u w:val="single"/>
    </w:rPr>
  </w:style>
  <w:style w:type="paragraph" w:customStyle="1" w:styleId="Grigliachiara-Colore310">
    <w:name w:val="Griglia chiara - Colore 31"/>
    <w:basedOn w:val="Normale"/>
    <w:qFormat/>
    <w:rsid w:val="00D97E0B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paragraph" w:customStyle="1" w:styleId="Sfondoacolori-Colore110">
    <w:name w:val="Sfondo a colori - Colore 11"/>
    <w:hidden/>
    <w:uiPriority w:val="99"/>
    <w:semiHidden/>
    <w:rsid w:val="00D97E0B"/>
    <w:rPr>
      <w:sz w:val="24"/>
    </w:rPr>
  </w:style>
  <w:style w:type="character" w:styleId="Menzionenonrisolta">
    <w:name w:val="Unresolved Mention"/>
    <w:uiPriority w:val="99"/>
    <w:semiHidden/>
    <w:unhideWhenUsed/>
    <w:rsid w:val="00D97E0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062CF"/>
    <w:pPr>
      <w:spacing w:after="200" w:line="276" w:lineRule="auto"/>
      <w:ind w:left="720"/>
      <w:contextualSpacing/>
      <w:jc w:val="left"/>
    </w:pPr>
    <w:rPr>
      <w:rFonts w:ascii="Calibri" w:eastAsia="Calibri" w:hAnsi="Calibri"/>
      <w:kern w:val="2"/>
      <w:sz w:val="22"/>
      <w:szCs w:val="22"/>
      <w:lang w:eastAsia="en-US"/>
    </w:rPr>
  </w:style>
  <w:style w:type="paragraph" w:customStyle="1" w:styleId="Pa42">
    <w:name w:val="Pa4+2"/>
    <w:basedOn w:val="Default"/>
    <w:next w:val="Default"/>
    <w:uiPriority w:val="99"/>
    <w:rsid w:val="00BA4187"/>
    <w:pPr>
      <w:spacing w:line="221" w:lineRule="atLeast"/>
    </w:pPr>
    <w:rPr>
      <w:rFonts w:ascii="Calibre Regular" w:hAnsi="Calibre Regular" w:cs="Times New Roman"/>
      <w:color w:val="auto"/>
    </w:rPr>
  </w:style>
  <w:style w:type="character" w:styleId="Enfasicorsivo">
    <w:name w:val="Emphasis"/>
    <w:basedOn w:val="Carpredefinitoparagrafo"/>
    <w:uiPriority w:val="20"/>
    <w:qFormat/>
    <w:rsid w:val="00B255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28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0265725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0034615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2740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EC155-A0CE-407D-8EBE-7344A6B1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448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3395</CharactersWithSpaces>
  <SharedDoc>false</SharedDoc>
  <HLinks>
    <vt:vector size="6" baseType="variant">
      <vt:variant>
        <vt:i4>6291573</vt:i4>
      </vt:variant>
      <vt:variant>
        <vt:i4>0</vt:i4>
      </vt:variant>
      <vt:variant>
        <vt:i4>0</vt:i4>
      </vt:variant>
      <vt:variant>
        <vt:i4>5</vt:i4>
      </vt:variant>
      <vt:variant>
        <vt:lpwstr>https://www.isr-ms.it/imprese/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Ufficio Stampa</dc:creator>
  <cp:keywords/>
  <cp:lastModifiedBy>Susini Alberto</cp:lastModifiedBy>
  <cp:revision>3</cp:revision>
  <cp:lastPrinted>2024-03-25T07:24:00Z</cp:lastPrinted>
  <dcterms:created xsi:type="dcterms:W3CDTF">2025-09-29T12:11:00Z</dcterms:created>
  <dcterms:modified xsi:type="dcterms:W3CDTF">2025-09-30T08:31:00Z</dcterms:modified>
</cp:coreProperties>
</file>