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8EBFF" w14:textId="77777777" w:rsidR="000B6F80" w:rsidRDefault="000B6F80" w:rsidP="00A51EF9">
      <w:pPr>
        <w:pStyle w:val="Body"/>
        <w:spacing w:before="240"/>
        <w:jc w:val="center"/>
        <w:rPr>
          <w:rStyle w:val="None"/>
          <w:rFonts w:ascii="Calibri" w:hAnsi="Calibri"/>
          <w:b/>
          <w:bCs/>
          <w:sz w:val="36"/>
          <w:szCs w:val="36"/>
          <w:lang w:val="it-IT"/>
        </w:rPr>
      </w:pPr>
      <w:r w:rsidRPr="000B6F80">
        <w:rPr>
          <w:rStyle w:val="None"/>
          <w:rFonts w:ascii="Calibri" w:hAnsi="Calibri"/>
          <w:b/>
          <w:bCs/>
          <w:sz w:val="36"/>
          <w:szCs w:val="36"/>
          <w:lang w:val="it-IT"/>
        </w:rPr>
        <w:t xml:space="preserve">Caravaggio Experience”: arte e tecnologia si incontrano al </w:t>
      </w:r>
      <w:proofErr w:type="spellStart"/>
      <w:r w:rsidRPr="000B6F80">
        <w:rPr>
          <w:rStyle w:val="None"/>
          <w:rFonts w:ascii="Calibri" w:hAnsi="Calibri"/>
          <w:b/>
          <w:bCs/>
          <w:sz w:val="36"/>
          <w:szCs w:val="36"/>
          <w:lang w:val="it-IT"/>
        </w:rPr>
        <w:t>MuSA</w:t>
      </w:r>
      <w:proofErr w:type="spellEnd"/>
      <w:r w:rsidRPr="000B6F80">
        <w:rPr>
          <w:rStyle w:val="None"/>
          <w:rFonts w:ascii="Calibri" w:hAnsi="Calibri"/>
          <w:b/>
          <w:bCs/>
          <w:sz w:val="36"/>
          <w:szCs w:val="36"/>
          <w:lang w:val="it-IT"/>
        </w:rPr>
        <w:t xml:space="preserve"> di Pietrasanta</w:t>
      </w:r>
    </w:p>
    <w:p w14:paraId="04193140" w14:textId="55AE4F52" w:rsidR="00A51EF9" w:rsidRPr="000B6F80" w:rsidRDefault="000B6F80" w:rsidP="000B6F80">
      <w:pPr>
        <w:pStyle w:val="Body"/>
        <w:spacing w:before="240" w:after="240"/>
        <w:jc w:val="center"/>
        <w:rPr>
          <w:rStyle w:val="None"/>
          <w:rFonts w:ascii="Calibri" w:hAnsi="Calibri"/>
          <w:i/>
          <w:iCs/>
          <w:lang w:val="it-IT"/>
        </w:rPr>
      </w:pPr>
      <w:r w:rsidRPr="000B6F80">
        <w:rPr>
          <w:rFonts w:ascii="Calibri" w:hAnsi="Calibri"/>
          <w:i/>
          <w:iCs/>
          <w:lang w:val="it-IT"/>
        </w:rPr>
        <w:t>Dal 30 maggio al 14 settembre ogni weekend</w:t>
      </w:r>
      <w:r w:rsidR="00E43524">
        <w:rPr>
          <w:rFonts w:ascii="Calibri" w:hAnsi="Calibri"/>
          <w:i/>
          <w:iCs/>
          <w:lang w:val="it-IT"/>
        </w:rPr>
        <w:t xml:space="preserve"> v</w:t>
      </w:r>
      <w:r w:rsidR="00E43524" w:rsidRPr="00E43524">
        <w:rPr>
          <w:rFonts w:ascii="Calibri" w:hAnsi="Calibri"/>
          <w:i/>
          <w:iCs/>
          <w:lang w:val="it-IT"/>
        </w:rPr>
        <w:t>ivi l’arte ed entra, come mai prima d’ora, nell’anima di Caravaggio</w:t>
      </w:r>
    </w:p>
    <w:p w14:paraId="2B96D488" w14:textId="21FB37E5" w:rsidR="000B6F80" w:rsidRDefault="007A4FAB" w:rsidP="000548E7">
      <w:pPr>
        <w:pStyle w:val="Body"/>
        <w:spacing w:line="276" w:lineRule="auto"/>
        <w:rPr>
          <w:rStyle w:val="None"/>
          <w:rFonts w:ascii="Calibri" w:hAnsi="Calibri"/>
          <w:color w:val="auto"/>
          <w:sz w:val="22"/>
          <w:szCs w:val="22"/>
          <w:lang w:val="it-IT"/>
        </w:rPr>
      </w:pPr>
      <w:r w:rsidRPr="007A4FAB">
        <w:rPr>
          <w:rStyle w:val="None"/>
          <w:rFonts w:ascii="Calibri" w:hAnsi="Calibri"/>
          <w:i/>
          <w:iCs/>
          <w:color w:val="auto"/>
          <w:sz w:val="22"/>
          <w:szCs w:val="22"/>
          <w:lang w:val="it-IT"/>
        </w:rPr>
        <w:t xml:space="preserve">Pietrasanta, </w:t>
      </w:r>
      <w:r w:rsidR="00E43524">
        <w:rPr>
          <w:rStyle w:val="None"/>
          <w:rFonts w:ascii="Calibri" w:hAnsi="Calibri"/>
          <w:i/>
          <w:iCs/>
          <w:color w:val="auto"/>
          <w:sz w:val="22"/>
          <w:szCs w:val="22"/>
          <w:lang w:val="it-IT"/>
        </w:rPr>
        <w:t>20</w:t>
      </w:r>
      <w:r w:rsidRPr="007A4FAB">
        <w:rPr>
          <w:rStyle w:val="None"/>
          <w:rFonts w:ascii="Calibri" w:hAnsi="Calibri"/>
          <w:i/>
          <w:iCs/>
          <w:color w:val="auto"/>
          <w:sz w:val="22"/>
          <w:szCs w:val="22"/>
          <w:lang w:val="it-IT"/>
        </w:rPr>
        <w:t xml:space="preserve"> </w:t>
      </w:r>
      <w:r w:rsidR="00A51EF9">
        <w:rPr>
          <w:rStyle w:val="None"/>
          <w:rFonts w:ascii="Calibri" w:hAnsi="Calibri"/>
          <w:i/>
          <w:iCs/>
          <w:color w:val="auto"/>
          <w:sz w:val="22"/>
          <w:szCs w:val="22"/>
          <w:lang w:val="it-IT"/>
        </w:rPr>
        <w:t>maggio 2025</w:t>
      </w:r>
      <w:r w:rsidR="00C748BF" w:rsidRPr="00C748BF">
        <w:rPr>
          <w:rStyle w:val="None"/>
          <w:rFonts w:ascii="Calibri" w:hAnsi="Calibri"/>
          <w:color w:val="auto"/>
          <w:sz w:val="22"/>
          <w:szCs w:val="22"/>
          <w:lang w:val="it-IT"/>
        </w:rPr>
        <w:t xml:space="preserve"> – </w:t>
      </w:r>
      <w:r w:rsidR="000B6F80" w:rsidRPr="000B6F80">
        <w:rPr>
          <w:rStyle w:val="None"/>
          <w:rFonts w:ascii="Calibri" w:hAnsi="Calibri"/>
          <w:color w:val="auto"/>
          <w:sz w:val="22"/>
          <w:szCs w:val="22"/>
          <w:lang w:val="it-IT"/>
        </w:rPr>
        <w:t xml:space="preserve">Un'esperienza inedita attende gli appassionati d'arte e non solo al </w:t>
      </w:r>
      <w:proofErr w:type="spellStart"/>
      <w:r w:rsidR="000B6F80" w:rsidRPr="000B6F80">
        <w:rPr>
          <w:rStyle w:val="None"/>
          <w:rFonts w:ascii="Calibri" w:hAnsi="Calibri"/>
          <w:color w:val="auto"/>
          <w:sz w:val="22"/>
          <w:szCs w:val="22"/>
          <w:lang w:val="it-IT"/>
        </w:rPr>
        <w:t>MuSA</w:t>
      </w:r>
      <w:proofErr w:type="spellEnd"/>
      <w:r w:rsidR="000B6F80" w:rsidRPr="000B6F80">
        <w:rPr>
          <w:rStyle w:val="None"/>
          <w:rFonts w:ascii="Calibri" w:hAnsi="Calibri"/>
          <w:color w:val="auto"/>
          <w:sz w:val="22"/>
          <w:szCs w:val="22"/>
          <w:lang w:val="it-IT"/>
        </w:rPr>
        <w:t xml:space="preserve"> di Pietrasanta: "</w:t>
      </w:r>
      <w:r w:rsidR="000B6F80" w:rsidRPr="008D58D5">
        <w:rPr>
          <w:rStyle w:val="None"/>
          <w:rFonts w:ascii="Calibri" w:hAnsi="Calibri"/>
          <w:b/>
          <w:bCs/>
          <w:color w:val="auto"/>
          <w:sz w:val="22"/>
          <w:szCs w:val="22"/>
          <w:lang w:val="it-IT"/>
        </w:rPr>
        <w:t>Caravaggio Experience</w:t>
      </w:r>
      <w:r w:rsidR="000B6F80" w:rsidRPr="000B6F80">
        <w:rPr>
          <w:rStyle w:val="None"/>
          <w:rFonts w:ascii="Calibri" w:hAnsi="Calibri"/>
          <w:color w:val="auto"/>
          <w:sz w:val="22"/>
          <w:szCs w:val="22"/>
          <w:lang w:val="it-IT"/>
        </w:rPr>
        <w:t>". La prima mostra esperienziale dedicata al genio di Michelangelo Merisi unisce arte, tecnologia e teatro per offrire una rilettura contemporanea della sua figura rivoluzionaria</w:t>
      </w:r>
      <w:r w:rsidR="00E43524">
        <w:rPr>
          <w:rStyle w:val="None"/>
          <w:rFonts w:ascii="Calibri" w:hAnsi="Calibri"/>
          <w:color w:val="auto"/>
          <w:sz w:val="22"/>
          <w:szCs w:val="22"/>
          <w:lang w:val="it-IT"/>
        </w:rPr>
        <w:t xml:space="preserve"> dal 30 maggio al </w:t>
      </w:r>
      <w:proofErr w:type="spellStart"/>
      <w:r w:rsidR="00E43524">
        <w:rPr>
          <w:rStyle w:val="None"/>
          <w:rFonts w:ascii="Calibri" w:hAnsi="Calibri"/>
          <w:color w:val="auto"/>
          <w:sz w:val="22"/>
          <w:szCs w:val="22"/>
          <w:lang w:val="it-IT"/>
        </w:rPr>
        <w:t>MuSA</w:t>
      </w:r>
      <w:proofErr w:type="spellEnd"/>
      <w:r w:rsidR="00E43524">
        <w:rPr>
          <w:rStyle w:val="None"/>
          <w:rFonts w:ascii="Calibri" w:hAnsi="Calibri"/>
          <w:color w:val="auto"/>
          <w:sz w:val="22"/>
          <w:szCs w:val="22"/>
          <w:lang w:val="it-IT"/>
        </w:rPr>
        <w:t xml:space="preserve"> di Pietrasanta</w:t>
      </w:r>
      <w:r w:rsidR="008D58D5">
        <w:rPr>
          <w:rStyle w:val="None"/>
          <w:rFonts w:ascii="Calibri" w:hAnsi="Calibri"/>
          <w:color w:val="auto"/>
          <w:sz w:val="22"/>
          <w:szCs w:val="22"/>
          <w:lang w:val="it-IT"/>
        </w:rPr>
        <w:t>.</w:t>
      </w:r>
    </w:p>
    <w:p w14:paraId="65931DC3" w14:textId="05E9B9B7" w:rsidR="008D58D5" w:rsidRPr="008D58D5" w:rsidRDefault="000B6F80" w:rsidP="000548E7">
      <w:pPr>
        <w:pStyle w:val="Body"/>
        <w:spacing w:before="240" w:line="276" w:lineRule="auto"/>
        <w:rPr>
          <w:rFonts w:ascii="Calibri" w:hAnsi="Calibri"/>
          <w:sz w:val="22"/>
          <w:szCs w:val="22"/>
          <w:lang w:val="it-IT"/>
        </w:rPr>
      </w:pPr>
      <w:r w:rsidRPr="000B6F80">
        <w:rPr>
          <w:rFonts w:ascii="Calibri" w:hAnsi="Calibri"/>
          <w:b/>
          <w:bCs/>
          <w:sz w:val="22"/>
          <w:szCs w:val="22"/>
          <w:lang w:val="it-IT"/>
        </w:rPr>
        <w:t>Un nuovo modo di vivere l’arte</w:t>
      </w:r>
      <w:r w:rsidR="00E43524">
        <w:rPr>
          <w:rFonts w:ascii="Calibri" w:hAnsi="Calibri"/>
          <w:b/>
          <w:bCs/>
          <w:sz w:val="22"/>
          <w:szCs w:val="22"/>
          <w:lang w:val="it-IT"/>
        </w:rPr>
        <w:t>:</w:t>
      </w:r>
      <w:r>
        <w:rPr>
          <w:rFonts w:ascii="Calibri" w:hAnsi="Calibri"/>
          <w:b/>
          <w:bCs/>
          <w:sz w:val="22"/>
          <w:szCs w:val="22"/>
          <w:lang w:val="it-IT"/>
        </w:rPr>
        <w:t xml:space="preserve"> </w:t>
      </w:r>
      <w:r w:rsidRPr="000B6F80">
        <w:rPr>
          <w:rFonts w:ascii="Calibri" w:hAnsi="Calibri"/>
          <w:sz w:val="22"/>
          <w:szCs w:val="22"/>
          <w:lang w:val="it-IT"/>
        </w:rPr>
        <w:t xml:space="preserve">grazie a un </w:t>
      </w:r>
      <w:r w:rsidRPr="000B6F80">
        <w:rPr>
          <w:rFonts w:ascii="Calibri" w:hAnsi="Calibri"/>
          <w:b/>
          <w:bCs/>
          <w:sz w:val="22"/>
          <w:szCs w:val="22"/>
          <w:lang w:val="it-IT"/>
        </w:rPr>
        <w:t>narratore dal vivo</w:t>
      </w:r>
      <w:r w:rsidRPr="000B6F80">
        <w:rPr>
          <w:rFonts w:ascii="Calibri" w:hAnsi="Calibri"/>
          <w:sz w:val="22"/>
          <w:szCs w:val="22"/>
          <w:lang w:val="it-IT"/>
        </w:rPr>
        <w:t xml:space="preserve">, un coinvolgente </w:t>
      </w:r>
      <w:r w:rsidRPr="000B6F80">
        <w:rPr>
          <w:rFonts w:ascii="Calibri" w:hAnsi="Calibri"/>
          <w:b/>
          <w:bCs/>
          <w:sz w:val="22"/>
          <w:szCs w:val="22"/>
          <w:lang w:val="it-IT"/>
        </w:rPr>
        <w:t>voice over in prima persona</w:t>
      </w:r>
      <w:r w:rsidRPr="000B6F80">
        <w:rPr>
          <w:rFonts w:ascii="Calibri" w:hAnsi="Calibri"/>
          <w:sz w:val="22"/>
          <w:szCs w:val="22"/>
          <w:lang w:val="it-IT"/>
        </w:rPr>
        <w:t xml:space="preserve"> e l’uso di </w:t>
      </w:r>
      <w:r w:rsidRPr="000B6F80">
        <w:rPr>
          <w:rFonts w:ascii="Calibri" w:hAnsi="Calibri"/>
          <w:b/>
          <w:bCs/>
          <w:sz w:val="22"/>
          <w:szCs w:val="22"/>
          <w:lang w:val="it-IT"/>
        </w:rPr>
        <w:t>visori di realtà virtuale</w:t>
      </w:r>
      <w:r w:rsidRPr="000B6F80">
        <w:rPr>
          <w:rFonts w:ascii="Calibri" w:hAnsi="Calibri"/>
          <w:sz w:val="22"/>
          <w:szCs w:val="22"/>
          <w:lang w:val="it-IT"/>
        </w:rPr>
        <w:t xml:space="preserve">, </w:t>
      </w:r>
      <w:r w:rsidR="000548E7">
        <w:rPr>
          <w:rFonts w:ascii="Calibri" w:hAnsi="Calibri"/>
          <w:sz w:val="22"/>
          <w:szCs w:val="22"/>
          <w:lang w:val="it-IT"/>
        </w:rPr>
        <w:t>i partecipanti</w:t>
      </w:r>
      <w:r w:rsidRPr="000B6F80">
        <w:rPr>
          <w:rFonts w:ascii="Calibri" w:hAnsi="Calibri"/>
          <w:sz w:val="22"/>
          <w:szCs w:val="22"/>
          <w:lang w:val="it-IT"/>
        </w:rPr>
        <w:t xml:space="preserve"> saranno trasportati all’interno delle opere e della vita di Caravaggio</w:t>
      </w:r>
      <w:r w:rsidR="008D58D5">
        <w:rPr>
          <w:rFonts w:ascii="Calibri" w:hAnsi="Calibri"/>
          <w:sz w:val="22"/>
          <w:szCs w:val="22"/>
          <w:lang w:val="it-IT"/>
        </w:rPr>
        <w:t>,</w:t>
      </w:r>
      <w:r w:rsidR="008D58D5" w:rsidRPr="008D58D5">
        <w:rPr>
          <w:rFonts w:ascii="Calibri" w:hAnsi="Calibri"/>
          <w:sz w:val="22"/>
          <w:szCs w:val="22"/>
          <w:lang w:val="it-IT"/>
        </w:rPr>
        <w:t xml:space="preserve"> </w:t>
      </w:r>
      <w:r w:rsidR="008D58D5" w:rsidRPr="000B6F80">
        <w:rPr>
          <w:rFonts w:ascii="Calibri" w:hAnsi="Calibri"/>
          <w:sz w:val="22"/>
          <w:szCs w:val="22"/>
          <w:lang w:val="it-IT"/>
        </w:rPr>
        <w:t>il maestro del chiaroscuro.</w:t>
      </w:r>
      <w:r w:rsidRPr="000B6F80">
        <w:rPr>
          <w:rFonts w:ascii="Calibri" w:hAnsi="Calibri"/>
          <w:sz w:val="22"/>
          <w:szCs w:val="22"/>
          <w:lang w:val="it-IT"/>
        </w:rPr>
        <w:t xml:space="preserve"> </w:t>
      </w:r>
      <w:r w:rsidR="008D58D5" w:rsidRPr="008D58D5">
        <w:rPr>
          <w:rFonts w:ascii="Calibri" w:hAnsi="Calibri"/>
          <w:sz w:val="22"/>
          <w:szCs w:val="22"/>
          <w:lang w:val="it-IT"/>
        </w:rPr>
        <w:t xml:space="preserve">Cuore dell'esperienza saranno i pensieri e le passioni dell'artista, </w:t>
      </w:r>
      <w:r w:rsidR="00E43524">
        <w:rPr>
          <w:rFonts w:ascii="Calibri" w:hAnsi="Calibri"/>
          <w:sz w:val="22"/>
          <w:szCs w:val="22"/>
          <w:lang w:val="it-IT"/>
        </w:rPr>
        <w:t>che grazie a</w:t>
      </w:r>
      <w:r w:rsidR="008D58D5" w:rsidRPr="008D58D5">
        <w:rPr>
          <w:rFonts w:ascii="Calibri" w:hAnsi="Calibri"/>
          <w:sz w:val="22"/>
          <w:szCs w:val="22"/>
          <w:lang w:val="it-IT"/>
        </w:rPr>
        <w:t xml:space="preserve"> questi strumenti</w:t>
      </w:r>
      <w:r w:rsidR="00E43524">
        <w:rPr>
          <w:rFonts w:ascii="Calibri" w:hAnsi="Calibri"/>
          <w:sz w:val="22"/>
          <w:szCs w:val="22"/>
          <w:lang w:val="it-IT"/>
        </w:rPr>
        <w:t xml:space="preserve"> renderanno</w:t>
      </w:r>
      <w:r w:rsidR="008D58D5" w:rsidRPr="008D58D5">
        <w:rPr>
          <w:rFonts w:ascii="Calibri" w:hAnsi="Calibri"/>
          <w:sz w:val="22"/>
          <w:szCs w:val="22"/>
          <w:lang w:val="it-IT"/>
        </w:rPr>
        <w:t xml:space="preserve"> </w:t>
      </w:r>
      <w:r w:rsidR="000548E7">
        <w:rPr>
          <w:rFonts w:ascii="Calibri" w:hAnsi="Calibri"/>
          <w:sz w:val="22"/>
          <w:szCs w:val="22"/>
          <w:lang w:val="it-IT"/>
        </w:rPr>
        <w:t>i</w:t>
      </w:r>
      <w:r w:rsidR="00836E7B">
        <w:rPr>
          <w:rFonts w:ascii="Calibri" w:hAnsi="Calibri"/>
          <w:sz w:val="22"/>
          <w:szCs w:val="22"/>
          <w:lang w:val="it-IT"/>
        </w:rPr>
        <w:t xml:space="preserve"> visitatori </w:t>
      </w:r>
      <w:r w:rsidR="008D58D5">
        <w:rPr>
          <w:rFonts w:ascii="Calibri" w:hAnsi="Calibri"/>
          <w:sz w:val="22"/>
          <w:szCs w:val="22"/>
          <w:lang w:val="it-IT"/>
        </w:rPr>
        <w:t>protagonist</w:t>
      </w:r>
      <w:r w:rsidR="00836E7B">
        <w:rPr>
          <w:rFonts w:ascii="Calibri" w:hAnsi="Calibri"/>
          <w:sz w:val="22"/>
          <w:szCs w:val="22"/>
          <w:lang w:val="it-IT"/>
        </w:rPr>
        <w:t>i</w:t>
      </w:r>
      <w:r w:rsidR="008D58D5">
        <w:rPr>
          <w:rFonts w:ascii="Calibri" w:hAnsi="Calibri"/>
          <w:sz w:val="22"/>
          <w:szCs w:val="22"/>
          <w:lang w:val="it-IT"/>
        </w:rPr>
        <w:t xml:space="preserve"> di un viaggio attraverso un </w:t>
      </w:r>
      <w:r w:rsidR="008D58D5" w:rsidRPr="000B6F80">
        <w:rPr>
          <w:rFonts w:ascii="Calibri" w:hAnsi="Calibri"/>
          <w:sz w:val="22"/>
          <w:szCs w:val="22"/>
          <w:lang w:val="it-IT"/>
        </w:rPr>
        <w:t>racconto emozionante</w:t>
      </w:r>
      <w:r w:rsidR="00425690">
        <w:rPr>
          <w:rFonts w:ascii="Calibri" w:hAnsi="Calibri"/>
          <w:sz w:val="22"/>
          <w:szCs w:val="22"/>
          <w:lang w:val="it-IT"/>
        </w:rPr>
        <w:t xml:space="preserve"> con</w:t>
      </w:r>
      <w:r w:rsidR="008D58D5">
        <w:rPr>
          <w:rFonts w:ascii="Calibri" w:hAnsi="Calibri"/>
          <w:sz w:val="22"/>
          <w:szCs w:val="22"/>
          <w:lang w:val="it-IT"/>
        </w:rPr>
        <w:t xml:space="preserve"> un </w:t>
      </w:r>
      <w:r w:rsidR="008D58D5" w:rsidRPr="000B6F80">
        <w:rPr>
          <w:rFonts w:ascii="Calibri" w:hAnsi="Calibri"/>
          <w:sz w:val="22"/>
          <w:szCs w:val="22"/>
          <w:lang w:val="it-IT"/>
        </w:rPr>
        <w:t xml:space="preserve">intreccio </w:t>
      </w:r>
      <w:r w:rsidR="008D58D5">
        <w:rPr>
          <w:rFonts w:ascii="Calibri" w:hAnsi="Calibri"/>
          <w:sz w:val="22"/>
          <w:szCs w:val="22"/>
          <w:lang w:val="it-IT"/>
        </w:rPr>
        <w:t xml:space="preserve">di </w:t>
      </w:r>
      <w:r w:rsidR="008D58D5" w:rsidRPr="000B6F80">
        <w:rPr>
          <w:rFonts w:ascii="Calibri" w:hAnsi="Calibri"/>
          <w:sz w:val="22"/>
          <w:szCs w:val="22"/>
          <w:lang w:val="it-IT"/>
        </w:rPr>
        <w:t>realtà e visione</w:t>
      </w:r>
      <w:r w:rsidR="00E43524">
        <w:rPr>
          <w:rFonts w:ascii="Calibri" w:hAnsi="Calibri"/>
          <w:sz w:val="22"/>
          <w:szCs w:val="22"/>
          <w:lang w:val="it-IT"/>
        </w:rPr>
        <w:t xml:space="preserve">. Il racconto </w:t>
      </w:r>
      <w:r w:rsidR="008D58D5">
        <w:rPr>
          <w:rFonts w:ascii="Calibri" w:hAnsi="Calibri"/>
          <w:sz w:val="22"/>
          <w:szCs w:val="22"/>
          <w:lang w:val="it-IT"/>
        </w:rPr>
        <w:t>trasport</w:t>
      </w:r>
      <w:r w:rsidR="00E43524">
        <w:rPr>
          <w:rFonts w:ascii="Calibri" w:hAnsi="Calibri"/>
          <w:sz w:val="22"/>
          <w:szCs w:val="22"/>
          <w:lang w:val="it-IT"/>
        </w:rPr>
        <w:t xml:space="preserve">erà i </w:t>
      </w:r>
      <w:r w:rsidR="00836E7B">
        <w:rPr>
          <w:rFonts w:ascii="Calibri" w:hAnsi="Calibri"/>
          <w:sz w:val="22"/>
          <w:szCs w:val="22"/>
          <w:lang w:val="it-IT"/>
        </w:rPr>
        <w:t>partecipanti</w:t>
      </w:r>
      <w:r w:rsidR="008D58D5">
        <w:rPr>
          <w:rFonts w:ascii="Calibri" w:hAnsi="Calibri"/>
          <w:sz w:val="22"/>
          <w:szCs w:val="22"/>
          <w:lang w:val="it-IT"/>
        </w:rPr>
        <w:t xml:space="preserve"> </w:t>
      </w:r>
      <w:r w:rsidR="008D58D5" w:rsidRPr="000B6F80">
        <w:rPr>
          <w:rFonts w:ascii="Calibri" w:hAnsi="Calibri"/>
          <w:sz w:val="22"/>
          <w:szCs w:val="22"/>
          <w:lang w:val="it-IT"/>
        </w:rPr>
        <w:t>nell'atmosfera dell'epoca</w:t>
      </w:r>
      <w:r w:rsidR="008D58D5">
        <w:rPr>
          <w:rFonts w:ascii="Calibri" w:hAnsi="Calibri"/>
          <w:sz w:val="22"/>
          <w:szCs w:val="22"/>
          <w:lang w:val="it-IT"/>
        </w:rPr>
        <w:t xml:space="preserve"> e </w:t>
      </w:r>
      <w:r w:rsidR="00E43524">
        <w:rPr>
          <w:rFonts w:ascii="Calibri" w:hAnsi="Calibri"/>
          <w:sz w:val="22"/>
          <w:szCs w:val="22"/>
          <w:lang w:val="it-IT"/>
        </w:rPr>
        <w:t>li farà</w:t>
      </w:r>
      <w:r w:rsidR="008D58D5" w:rsidRPr="008D58D5">
        <w:rPr>
          <w:rFonts w:ascii="Calibri" w:hAnsi="Calibri"/>
          <w:sz w:val="22"/>
          <w:szCs w:val="22"/>
          <w:lang w:val="it-IT"/>
        </w:rPr>
        <w:t xml:space="preserve"> immerger</w:t>
      </w:r>
      <w:r w:rsidR="00E43524">
        <w:rPr>
          <w:rFonts w:ascii="Calibri" w:hAnsi="Calibri"/>
          <w:sz w:val="22"/>
          <w:szCs w:val="22"/>
          <w:lang w:val="it-IT"/>
        </w:rPr>
        <w:t>e</w:t>
      </w:r>
      <w:r w:rsidR="008D58D5">
        <w:rPr>
          <w:rFonts w:ascii="Calibri" w:hAnsi="Calibri"/>
          <w:sz w:val="22"/>
          <w:szCs w:val="22"/>
          <w:lang w:val="it-IT"/>
        </w:rPr>
        <w:t xml:space="preserve"> </w:t>
      </w:r>
      <w:r w:rsidR="008D58D5" w:rsidRPr="008D58D5">
        <w:rPr>
          <w:rFonts w:ascii="Calibri" w:hAnsi="Calibri"/>
          <w:sz w:val="22"/>
          <w:szCs w:val="22"/>
          <w:lang w:val="it-IT"/>
        </w:rPr>
        <w:t xml:space="preserve">letteralmente all'interno delle opere, </w:t>
      </w:r>
      <w:r w:rsidR="00E43524">
        <w:rPr>
          <w:rFonts w:ascii="Calibri" w:hAnsi="Calibri"/>
          <w:sz w:val="22"/>
          <w:szCs w:val="22"/>
          <w:lang w:val="it-IT"/>
        </w:rPr>
        <w:t xml:space="preserve">per </w:t>
      </w:r>
      <w:r w:rsidR="008D58D5" w:rsidRPr="008D58D5">
        <w:rPr>
          <w:rFonts w:ascii="Calibri" w:hAnsi="Calibri"/>
          <w:sz w:val="22"/>
          <w:szCs w:val="22"/>
          <w:lang w:val="it-IT"/>
        </w:rPr>
        <w:t>esplora</w:t>
      </w:r>
      <w:r w:rsidR="00E43524">
        <w:rPr>
          <w:rFonts w:ascii="Calibri" w:hAnsi="Calibri"/>
          <w:sz w:val="22"/>
          <w:szCs w:val="22"/>
          <w:lang w:val="it-IT"/>
        </w:rPr>
        <w:t>re</w:t>
      </w:r>
      <w:r w:rsidR="008D58D5" w:rsidRPr="008D58D5">
        <w:rPr>
          <w:rFonts w:ascii="Calibri" w:hAnsi="Calibri"/>
          <w:sz w:val="22"/>
          <w:szCs w:val="22"/>
          <w:lang w:val="it-IT"/>
        </w:rPr>
        <w:t xml:space="preserve"> dettagli inediti e vive</w:t>
      </w:r>
      <w:r w:rsidR="00E43524">
        <w:rPr>
          <w:rFonts w:ascii="Calibri" w:hAnsi="Calibri"/>
          <w:sz w:val="22"/>
          <w:szCs w:val="22"/>
          <w:lang w:val="it-IT"/>
        </w:rPr>
        <w:t>re</w:t>
      </w:r>
      <w:r w:rsidR="008D58D5" w:rsidRPr="008D58D5">
        <w:rPr>
          <w:rFonts w:ascii="Calibri" w:hAnsi="Calibri"/>
          <w:sz w:val="22"/>
          <w:szCs w:val="22"/>
          <w:lang w:val="it-IT"/>
        </w:rPr>
        <w:t xml:space="preserve"> l'arte da una prospettiva mai sperimentata prima. Schermi digitali ricreeranno inoltre le scenografie dei luoghi chiave della vita di Caravaggio, avvolgendo il pubblico in un'atmosfera suggestiva.</w:t>
      </w:r>
    </w:p>
    <w:p w14:paraId="016DFE9E" w14:textId="51A2BCE7" w:rsidR="008D58D5" w:rsidRDefault="008D58D5" w:rsidP="00836E7B">
      <w:pPr>
        <w:pStyle w:val="Body"/>
        <w:spacing w:before="240" w:line="276" w:lineRule="auto"/>
        <w:rPr>
          <w:rFonts w:ascii="Calibri" w:hAnsi="Calibri"/>
          <w:sz w:val="22"/>
          <w:szCs w:val="22"/>
          <w:lang w:val="it-IT"/>
        </w:rPr>
      </w:pPr>
      <w:r w:rsidRPr="008D58D5">
        <w:rPr>
          <w:rFonts w:ascii="Calibri" w:hAnsi="Calibri"/>
          <w:sz w:val="22"/>
          <w:szCs w:val="22"/>
          <w:lang w:val="it-IT"/>
        </w:rPr>
        <w:t xml:space="preserve">"Caravaggio Experience" rappresenta un nuovo modo di fruire l'arte, rendendola accessibile ed emozionante per un pubblico ampio e diversificato. Un'occasione unica per riscoprire il genio del maestro del chiaroscuro </w:t>
      </w:r>
      <w:r>
        <w:rPr>
          <w:rFonts w:ascii="Calibri" w:hAnsi="Calibri"/>
          <w:sz w:val="22"/>
          <w:szCs w:val="22"/>
          <w:lang w:val="it-IT"/>
        </w:rPr>
        <w:t xml:space="preserve">che ha rivoluzionato la pittura </w:t>
      </w:r>
      <w:r w:rsidRPr="008D58D5">
        <w:rPr>
          <w:rFonts w:ascii="Calibri" w:hAnsi="Calibri"/>
          <w:sz w:val="22"/>
          <w:szCs w:val="22"/>
          <w:lang w:val="it-IT"/>
        </w:rPr>
        <w:t>in una chiave contemporanea e coinvolgente.</w:t>
      </w:r>
      <w:r>
        <w:rPr>
          <w:rFonts w:ascii="Calibri" w:hAnsi="Calibri"/>
          <w:sz w:val="22"/>
          <w:szCs w:val="22"/>
          <w:lang w:val="it-IT"/>
        </w:rPr>
        <w:t xml:space="preserve"> Un’esperienza che</w:t>
      </w:r>
      <w:r w:rsidRPr="000B6F80">
        <w:rPr>
          <w:rFonts w:ascii="Calibri" w:hAnsi="Calibri"/>
          <w:sz w:val="22"/>
          <w:szCs w:val="22"/>
          <w:lang w:val="it-IT"/>
        </w:rPr>
        <w:t xml:space="preserve"> trasforma la fruizione dell’arte in un’emozione indimenticabile</w:t>
      </w:r>
      <w:r>
        <w:rPr>
          <w:rFonts w:ascii="Calibri" w:hAnsi="Calibri"/>
          <w:sz w:val="22"/>
          <w:szCs w:val="22"/>
          <w:lang w:val="it-IT"/>
        </w:rPr>
        <w:t xml:space="preserve"> dove il pubblico non solo potrà viver</w:t>
      </w:r>
      <w:r w:rsidR="00836E7B">
        <w:rPr>
          <w:rFonts w:ascii="Calibri" w:hAnsi="Calibri"/>
          <w:sz w:val="22"/>
          <w:szCs w:val="22"/>
          <w:lang w:val="it-IT"/>
        </w:rPr>
        <w:t>la</w:t>
      </w:r>
      <w:r>
        <w:rPr>
          <w:rFonts w:ascii="Calibri" w:hAnsi="Calibri"/>
          <w:sz w:val="22"/>
          <w:szCs w:val="22"/>
          <w:lang w:val="it-IT"/>
        </w:rPr>
        <w:t xml:space="preserve"> ma</w:t>
      </w:r>
      <w:r w:rsidR="000B6F80" w:rsidRPr="000B6F80">
        <w:rPr>
          <w:rFonts w:ascii="Calibri" w:hAnsi="Calibri"/>
          <w:sz w:val="22"/>
          <w:szCs w:val="22"/>
          <w:lang w:val="it-IT"/>
        </w:rPr>
        <w:t xml:space="preserve"> entr</w:t>
      </w:r>
      <w:r>
        <w:rPr>
          <w:rFonts w:ascii="Calibri" w:hAnsi="Calibri"/>
          <w:sz w:val="22"/>
          <w:szCs w:val="22"/>
          <w:lang w:val="it-IT"/>
        </w:rPr>
        <w:t>erà</w:t>
      </w:r>
      <w:r w:rsidR="000B6F80" w:rsidRPr="000B6F80">
        <w:rPr>
          <w:rFonts w:ascii="Calibri" w:hAnsi="Calibri"/>
          <w:sz w:val="22"/>
          <w:szCs w:val="22"/>
          <w:lang w:val="it-IT"/>
        </w:rPr>
        <w:t>, come mai prima d’ora, nell’anima di Caravaggio</w:t>
      </w:r>
      <w:r>
        <w:rPr>
          <w:rFonts w:ascii="Calibri" w:hAnsi="Calibri"/>
          <w:sz w:val="22"/>
          <w:szCs w:val="22"/>
          <w:lang w:val="it-IT"/>
        </w:rPr>
        <w:t>.</w:t>
      </w:r>
    </w:p>
    <w:p w14:paraId="7A76D47F" w14:textId="77777777" w:rsidR="00836E7B" w:rsidRDefault="00836E7B" w:rsidP="00836E7B">
      <w:pPr>
        <w:pStyle w:val="Body"/>
        <w:spacing w:before="240" w:line="276" w:lineRule="auto"/>
        <w:rPr>
          <w:rFonts w:ascii="Calibri" w:hAnsi="Calibri"/>
          <w:sz w:val="22"/>
          <w:szCs w:val="22"/>
          <w:lang w:val="it-IT"/>
        </w:rPr>
      </w:pPr>
      <w:r>
        <w:rPr>
          <w:rFonts w:ascii="Calibri" w:hAnsi="Calibri"/>
          <w:sz w:val="22"/>
          <w:szCs w:val="22"/>
          <w:lang w:val="it-IT"/>
        </w:rPr>
        <w:t>“</w:t>
      </w:r>
      <w:r w:rsidRPr="001D629B">
        <w:rPr>
          <w:rFonts w:ascii="Calibri" w:hAnsi="Calibri"/>
          <w:i/>
          <w:iCs/>
          <w:sz w:val="22"/>
          <w:szCs w:val="22"/>
          <w:lang w:val="it-IT"/>
        </w:rPr>
        <w:t>Eventi come Caravaggio Experience dimostrano quanto cultura, tecnologia e impresa possano dialogare per generare valore, innovazione e bellezza.</w:t>
      </w:r>
      <w:r w:rsidRPr="001D629B">
        <w:rPr>
          <w:rFonts w:ascii="Calibri" w:hAnsi="Calibri"/>
          <w:sz w:val="22"/>
          <w:szCs w:val="22"/>
          <w:lang w:val="it-IT"/>
        </w:rPr>
        <w:t xml:space="preserve"> – afferma </w:t>
      </w:r>
      <w:r w:rsidRPr="001D629B">
        <w:rPr>
          <w:rFonts w:ascii="Calibri" w:hAnsi="Calibri"/>
          <w:b/>
          <w:bCs/>
          <w:sz w:val="22"/>
          <w:szCs w:val="22"/>
          <w:lang w:val="it-IT"/>
        </w:rPr>
        <w:t>Valter Tamburini</w:t>
      </w:r>
      <w:r w:rsidRPr="001D629B">
        <w:rPr>
          <w:rFonts w:ascii="Calibri" w:hAnsi="Calibri"/>
          <w:sz w:val="22"/>
          <w:szCs w:val="22"/>
          <w:lang w:val="it-IT"/>
        </w:rPr>
        <w:t xml:space="preserve">, presidente della Camera di Commercio della Toscana Nord-Ovest – </w:t>
      </w:r>
      <w:r w:rsidRPr="001D629B">
        <w:rPr>
          <w:rFonts w:ascii="Calibri" w:hAnsi="Calibri"/>
          <w:i/>
          <w:iCs/>
          <w:sz w:val="22"/>
          <w:szCs w:val="22"/>
          <w:lang w:val="it-IT"/>
        </w:rPr>
        <w:t xml:space="preserve">L’economia della cultura è uno dei motori più dinamici dello sviluppo sostenibile e coesivo, come evidenziano i rapporti Symbola. In provincia di Lucca, il sistema produttivo culturale e creativo rappresenta circa il 4% delle imprese e genera un valore aggiunto superiore ai 530 milioni di euro. Abbiamo scelto di </w:t>
      </w:r>
      <w:r>
        <w:rPr>
          <w:rFonts w:ascii="Calibri" w:hAnsi="Calibri"/>
          <w:i/>
          <w:iCs/>
          <w:sz w:val="22"/>
          <w:szCs w:val="22"/>
          <w:lang w:val="it-IT"/>
        </w:rPr>
        <w:t>realizzare</w:t>
      </w:r>
      <w:r w:rsidRPr="001D629B">
        <w:rPr>
          <w:rFonts w:ascii="Calibri" w:hAnsi="Calibri"/>
          <w:i/>
          <w:iCs/>
          <w:sz w:val="22"/>
          <w:szCs w:val="22"/>
          <w:lang w:val="it-IT"/>
        </w:rPr>
        <w:t xml:space="preserve"> questa iniziativa perché crediamo che progetti di qualità, capaci di coniugare patrimonio artistico, nuove tecnologie e coinvolgimento del pubblico, abbiano un impatto reale sulla vitalità economica e sull’attrattività del territorio. Investire nella cultura significa investire nel futuro delle nostre comunità</w:t>
      </w:r>
      <w:r w:rsidRPr="001D629B">
        <w:rPr>
          <w:rFonts w:ascii="Calibri" w:hAnsi="Calibri"/>
          <w:sz w:val="22"/>
          <w:szCs w:val="22"/>
          <w:lang w:val="it-IT"/>
        </w:rPr>
        <w:t>».</w:t>
      </w:r>
    </w:p>
    <w:p w14:paraId="1FA843F2" w14:textId="6907AFF9" w:rsidR="00836E7B" w:rsidRDefault="00836E7B" w:rsidP="00836E7B">
      <w:pPr>
        <w:pStyle w:val="Body"/>
        <w:spacing w:before="240" w:line="276" w:lineRule="auto"/>
        <w:rPr>
          <w:rFonts w:ascii="Calibri" w:hAnsi="Calibri"/>
          <w:sz w:val="22"/>
          <w:szCs w:val="22"/>
          <w:lang w:val="it-IT"/>
        </w:rPr>
      </w:pPr>
      <w:r w:rsidRPr="00836E7B">
        <w:rPr>
          <w:rFonts w:ascii="Calibri" w:hAnsi="Calibri"/>
          <w:sz w:val="22"/>
          <w:szCs w:val="22"/>
          <w:lang w:val="it-IT"/>
        </w:rPr>
        <w:t>"</w:t>
      </w:r>
      <w:r w:rsidRPr="00836E7B">
        <w:rPr>
          <w:rFonts w:ascii="Calibri" w:hAnsi="Calibri"/>
          <w:i/>
          <w:iCs/>
          <w:sz w:val="22"/>
          <w:szCs w:val="22"/>
          <w:lang w:val="it-IT"/>
        </w:rPr>
        <w:t>Dopo il grande successo riscosso l'anno scorso con 'Inside Monet', che ha visto una straordinaria partecipazione e un vivo interesse da parte del pubblico,</w:t>
      </w:r>
      <w:r>
        <w:rPr>
          <w:rFonts w:ascii="Calibri" w:hAnsi="Calibri"/>
          <w:i/>
          <w:iCs/>
          <w:sz w:val="22"/>
          <w:szCs w:val="22"/>
          <w:lang w:val="it-IT"/>
        </w:rPr>
        <w:t xml:space="preserve"> - </w:t>
      </w:r>
      <w:r w:rsidR="00E3302F">
        <w:rPr>
          <w:rFonts w:ascii="Calibri" w:hAnsi="Calibri"/>
          <w:sz w:val="22"/>
          <w:szCs w:val="22"/>
          <w:lang w:val="it-IT"/>
        </w:rPr>
        <w:t xml:space="preserve">dichiara </w:t>
      </w:r>
      <w:r w:rsidR="00E3302F" w:rsidRPr="00E3302F">
        <w:rPr>
          <w:rFonts w:ascii="Calibri" w:hAnsi="Calibri"/>
          <w:b/>
          <w:sz w:val="22"/>
          <w:szCs w:val="22"/>
          <w:lang w:val="en-US"/>
        </w:rPr>
        <w:t>Marco Magnani</w:t>
      </w:r>
      <w:r w:rsidR="00E3302F" w:rsidRPr="00E3302F">
        <w:rPr>
          <w:rFonts w:ascii="Calibri" w:hAnsi="Calibri"/>
          <w:bCs/>
          <w:sz w:val="22"/>
          <w:szCs w:val="22"/>
          <w:lang w:val="en-US"/>
        </w:rPr>
        <w:t xml:space="preserve">, </w:t>
      </w:r>
      <w:proofErr w:type="spellStart"/>
      <w:r w:rsidR="00E3302F" w:rsidRPr="00E3302F">
        <w:rPr>
          <w:rFonts w:ascii="Calibri" w:hAnsi="Calibri"/>
          <w:bCs/>
          <w:sz w:val="22"/>
          <w:szCs w:val="22"/>
          <w:lang w:val="en-US"/>
        </w:rPr>
        <w:t>presidente</w:t>
      </w:r>
      <w:proofErr w:type="spellEnd"/>
      <w:r w:rsidR="00E3302F" w:rsidRPr="00E3302F">
        <w:rPr>
          <w:rFonts w:ascii="Calibri" w:hAnsi="Calibri"/>
          <w:bCs/>
          <w:sz w:val="22"/>
          <w:szCs w:val="22"/>
          <w:lang w:val="en-US"/>
        </w:rPr>
        <w:t xml:space="preserve"> di </w:t>
      </w:r>
      <w:bookmarkStart w:id="0" w:name="_Hlk169606523"/>
      <w:r w:rsidR="00E3302F" w:rsidRPr="00E3302F">
        <w:rPr>
          <w:rFonts w:ascii="Calibri" w:hAnsi="Calibri"/>
          <w:bCs/>
          <w:sz w:val="22"/>
          <w:szCs w:val="22"/>
          <w:lang w:val="en-US"/>
        </w:rPr>
        <w:t>Lucca In-Tec</w:t>
      </w:r>
      <w:bookmarkEnd w:id="0"/>
      <w:r w:rsidRPr="00836E7B">
        <w:rPr>
          <w:rFonts w:ascii="Calibri" w:hAnsi="Calibri"/>
          <w:sz w:val="22"/>
          <w:szCs w:val="22"/>
          <w:lang w:val="it-IT"/>
        </w:rPr>
        <w:t xml:space="preserve"> -</w:t>
      </w:r>
      <w:r w:rsidRPr="00836E7B">
        <w:rPr>
          <w:rFonts w:ascii="Calibri" w:hAnsi="Calibri"/>
          <w:i/>
          <w:iCs/>
          <w:sz w:val="22"/>
          <w:szCs w:val="22"/>
          <w:lang w:val="it-IT"/>
        </w:rPr>
        <w:t xml:space="preserve"> siamo particolarmente orgogliosi di presentare questa nuova iniziativa che dimostra come la tecnologia, sapientemente integrata negli spazi espositivi del </w:t>
      </w:r>
      <w:proofErr w:type="spellStart"/>
      <w:r w:rsidRPr="00836E7B">
        <w:rPr>
          <w:rFonts w:ascii="Calibri" w:hAnsi="Calibri"/>
          <w:i/>
          <w:iCs/>
          <w:sz w:val="22"/>
          <w:szCs w:val="22"/>
          <w:lang w:val="it-IT"/>
        </w:rPr>
        <w:t>MuSA</w:t>
      </w:r>
      <w:proofErr w:type="spellEnd"/>
      <w:r w:rsidRPr="00836E7B">
        <w:rPr>
          <w:rFonts w:ascii="Calibri" w:hAnsi="Calibri"/>
          <w:i/>
          <w:iCs/>
          <w:sz w:val="22"/>
          <w:szCs w:val="22"/>
          <w:lang w:val="it-IT"/>
        </w:rPr>
        <w:t xml:space="preserve">, possa offrire </w:t>
      </w:r>
      <w:r w:rsidRPr="00836E7B">
        <w:rPr>
          <w:rFonts w:ascii="Calibri" w:hAnsi="Calibri"/>
          <w:i/>
          <w:iCs/>
          <w:sz w:val="22"/>
          <w:szCs w:val="22"/>
          <w:lang w:val="it-IT"/>
        </w:rPr>
        <w:lastRenderedPageBreak/>
        <w:t xml:space="preserve">esperienze culturali immersive e coinvolgenti di altissimo livello. Il successo di 'Inside Monet' ci ha spronato a continuare su questa strada, valorizzando al meglio le potenzialità tecnologiche presenti al </w:t>
      </w:r>
      <w:proofErr w:type="spellStart"/>
      <w:r w:rsidRPr="00836E7B">
        <w:rPr>
          <w:rFonts w:ascii="Calibri" w:hAnsi="Calibri"/>
          <w:i/>
          <w:iCs/>
          <w:sz w:val="22"/>
          <w:szCs w:val="22"/>
          <w:lang w:val="it-IT"/>
        </w:rPr>
        <w:t>MuSA</w:t>
      </w:r>
      <w:proofErr w:type="spellEnd"/>
      <w:r w:rsidRPr="00836E7B">
        <w:rPr>
          <w:rFonts w:ascii="Calibri" w:hAnsi="Calibri"/>
          <w:i/>
          <w:iCs/>
          <w:sz w:val="22"/>
          <w:szCs w:val="22"/>
          <w:lang w:val="it-IT"/>
        </w:rPr>
        <w:t xml:space="preserve"> per rendere l'arte accessibile ad un pubblico sempre più ampio. 'Caravaggio Experience' rappresenta un ulteriore passo avanti in questa direzione e siamo certi che saprà conquistare i visitatori con la sua forza evocativa e la sua innovativa modalità di fruizione.</w:t>
      </w:r>
      <w:r w:rsidRPr="00836E7B">
        <w:rPr>
          <w:rFonts w:ascii="Calibri" w:hAnsi="Calibri"/>
          <w:sz w:val="22"/>
          <w:szCs w:val="22"/>
          <w:lang w:val="it-IT"/>
        </w:rPr>
        <w:t>"</w:t>
      </w:r>
    </w:p>
    <w:p w14:paraId="0AD12E05" w14:textId="33397254" w:rsidR="005C56F7" w:rsidRPr="005C56F7" w:rsidRDefault="005C56F7" w:rsidP="005C56F7">
      <w:pPr>
        <w:pStyle w:val="Body"/>
        <w:spacing w:before="240" w:line="276" w:lineRule="auto"/>
        <w:rPr>
          <w:rFonts w:ascii="Calibri" w:hAnsi="Calibri"/>
          <w:sz w:val="22"/>
          <w:szCs w:val="22"/>
          <w:lang w:val="it-IT"/>
        </w:rPr>
      </w:pPr>
      <w:r w:rsidRPr="005C56F7">
        <w:rPr>
          <w:rFonts w:ascii="Calibri" w:hAnsi="Calibri"/>
          <w:sz w:val="22"/>
          <w:szCs w:val="22"/>
          <w:lang w:val="it-IT"/>
        </w:rPr>
        <w:t>“</w:t>
      </w:r>
      <w:r w:rsidRPr="005C56F7">
        <w:rPr>
          <w:rFonts w:ascii="Calibri" w:hAnsi="Calibri"/>
          <w:i/>
          <w:iCs/>
          <w:sz w:val="22"/>
          <w:szCs w:val="22"/>
          <w:lang w:val="it-IT"/>
        </w:rPr>
        <w:t xml:space="preserve">Sostenere iniziative come "Caravaggio </w:t>
      </w:r>
      <w:proofErr w:type="spellStart"/>
      <w:r w:rsidRPr="005C56F7">
        <w:rPr>
          <w:rFonts w:ascii="Calibri" w:hAnsi="Calibri"/>
          <w:i/>
          <w:iCs/>
          <w:sz w:val="22"/>
          <w:szCs w:val="22"/>
          <w:lang w:val="it-IT"/>
        </w:rPr>
        <w:t>experience</w:t>
      </w:r>
      <w:proofErr w:type="spellEnd"/>
      <w:r w:rsidRPr="005C56F7">
        <w:rPr>
          <w:rFonts w:ascii="Calibri" w:hAnsi="Calibri"/>
          <w:i/>
          <w:iCs/>
          <w:sz w:val="22"/>
          <w:szCs w:val="22"/>
          <w:lang w:val="it-IT"/>
        </w:rPr>
        <w:t>" significa investire nella cultura come motore di sviluppo e coesione sociale</w:t>
      </w:r>
      <w:r w:rsidRPr="005C56F7">
        <w:rPr>
          <w:rFonts w:ascii="Calibri" w:hAnsi="Calibri"/>
          <w:sz w:val="22"/>
          <w:szCs w:val="22"/>
          <w:lang w:val="it-IT"/>
        </w:rPr>
        <w:t xml:space="preserve"> – ha dichiarato </w:t>
      </w:r>
      <w:r w:rsidRPr="005C56F7">
        <w:rPr>
          <w:rFonts w:ascii="Calibri" w:hAnsi="Calibri"/>
          <w:b/>
          <w:bCs/>
          <w:sz w:val="22"/>
          <w:szCs w:val="22"/>
          <w:lang w:val="it-IT"/>
        </w:rPr>
        <w:t xml:space="preserve">Enzo </w:t>
      </w:r>
      <w:proofErr w:type="spellStart"/>
      <w:r w:rsidRPr="005C56F7">
        <w:rPr>
          <w:rFonts w:ascii="Calibri" w:hAnsi="Calibri"/>
          <w:b/>
          <w:bCs/>
          <w:sz w:val="22"/>
          <w:szCs w:val="22"/>
          <w:lang w:val="it-IT"/>
        </w:rPr>
        <w:t>Stamati</w:t>
      </w:r>
      <w:proofErr w:type="spellEnd"/>
      <w:r w:rsidRPr="005C56F7">
        <w:rPr>
          <w:rFonts w:ascii="Calibri" w:hAnsi="Calibri"/>
          <w:sz w:val="22"/>
          <w:szCs w:val="22"/>
          <w:lang w:val="it-IT"/>
        </w:rPr>
        <w:t xml:space="preserve">, </w:t>
      </w:r>
      <w:r>
        <w:rPr>
          <w:rFonts w:ascii="Calibri" w:hAnsi="Calibri"/>
          <w:sz w:val="22"/>
          <w:szCs w:val="22"/>
          <w:lang w:val="it-IT"/>
        </w:rPr>
        <w:t>p</w:t>
      </w:r>
      <w:r w:rsidRPr="005C56F7">
        <w:rPr>
          <w:rFonts w:ascii="Calibri" w:hAnsi="Calibri"/>
          <w:sz w:val="22"/>
          <w:szCs w:val="22"/>
          <w:lang w:val="it-IT"/>
        </w:rPr>
        <w:t xml:space="preserve">residente BVLG – </w:t>
      </w:r>
      <w:r w:rsidRPr="005C56F7">
        <w:rPr>
          <w:rFonts w:ascii="Calibri" w:hAnsi="Calibri"/>
          <w:i/>
          <w:iCs/>
          <w:sz w:val="22"/>
          <w:szCs w:val="22"/>
          <w:lang w:val="it-IT"/>
        </w:rPr>
        <w:t>il nostro Istituto crede profondamente nel valore dell’arte come strumento per valorizzare i territori e creare nuove opportunità per le comunità locali. Pietrasanta rappresenta un luogo d’eccellenza per accogliere un progetto così innovativo, capace di coniugare tradizione e tecnologia, passato e futuro. È con grande orgoglio che sosteniamo questa iniziativa, certi che saprà attrarre visitatori e generare ricadute positive durature per il tessuto economico e culturale della zona</w:t>
      </w:r>
      <w:r w:rsidRPr="005C56F7">
        <w:rPr>
          <w:rFonts w:ascii="Calibri" w:hAnsi="Calibri"/>
          <w:sz w:val="22"/>
          <w:szCs w:val="22"/>
          <w:lang w:val="it-IT"/>
        </w:rPr>
        <w:t>.”</w:t>
      </w:r>
    </w:p>
    <w:p w14:paraId="5D8CDDF9" w14:textId="6503EE5C" w:rsidR="005C56F7" w:rsidRPr="005C56F7" w:rsidRDefault="005C56F7" w:rsidP="005C56F7">
      <w:pPr>
        <w:pStyle w:val="Body"/>
        <w:spacing w:before="240" w:line="276" w:lineRule="auto"/>
        <w:rPr>
          <w:rFonts w:ascii="Calibri" w:hAnsi="Calibri"/>
          <w:sz w:val="22"/>
          <w:szCs w:val="22"/>
          <w:lang w:val="it-IT"/>
        </w:rPr>
      </w:pPr>
      <w:r w:rsidRPr="005C56F7">
        <w:rPr>
          <w:rFonts w:ascii="Calibri" w:hAnsi="Calibri"/>
          <w:sz w:val="22"/>
          <w:szCs w:val="22"/>
          <w:lang w:val="it-IT"/>
        </w:rPr>
        <w:t>“</w:t>
      </w:r>
      <w:r w:rsidRPr="005C56F7">
        <w:rPr>
          <w:rFonts w:ascii="Calibri" w:hAnsi="Calibri"/>
          <w:i/>
          <w:iCs/>
          <w:sz w:val="22"/>
          <w:szCs w:val="22"/>
          <w:lang w:val="it-IT"/>
        </w:rPr>
        <w:t>Pietrasanta, città della scultura e casa di molti artisti, offre uno scenario ideale per ospitare "</w:t>
      </w:r>
      <w:proofErr w:type="spellStart"/>
      <w:r w:rsidRPr="005C56F7">
        <w:rPr>
          <w:rFonts w:ascii="Calibri" w:hAnsi="Calibri"/>
          <w:i/>
          <w:iCs/>
          <w:sz w:val="22"/>
          <w:szCs w:val="22"/>
          <w:lang w:val="it-IT"/>
        </w:rPr>
        <w:t>Cavaraggio</w:t>
      </w:r>
      <w:proofErr w:type="spellEnd"/>
      <w:r w:rsidRPr="005C56F7">
        <w:rPr>
          <w:rFonts w:ascii="Calibri" w:hAnsi="Calibri"/>
          <w:i/>
          <w:iCs/>
          <w:sz w:val="22"/>
          <w:szCs w:val="22"/>
          <w:lang w:val="it-IT"/>
        </w:rPr>
        <w:t xml:space="preserve"> </w:t>
      </w:r>
      <w:proofErr w:type="spellStart"/>
      <w:r w:rsidRPr="005C56F7">
        <w:rPr>
          <w:rFonts w:ascii="Calibri" w:hAnsi="Calibri"/>
          <w:i/>
          <w:iCs/>
          <w:sz w:val="22"/>
          <w:szCs w:val="22"/>
          <w:lang w:val="it-IT"/>
        </w:rPr>
        <w:t>experience</w:t>
      </w:r>
      <w:proofErr w:type="spellEnd"/>
      <w:r w:rsidRPr="005C56F7">
        <w:rPr>
          <w:rFonts w:ascii="Calibri" w:hAnsi="Calibri"/>
          <w:i/>
          <w:iCs/>
          <w:sz w:val="22"/>
          <w:szCs w:val="22"/>
          <w:lang w:val="it-IT"/>
        </w:rPr>
        <w:t>"</w:t>
      </w:r>
      <w:r w:rsidRPr="005C56F7">
        <w:rPr>
          <w:rFonts w:ascii="Calibri" w:hAnsi="Calibri"/>
          <w:sz w:val="22"/>
          <w:szCs w:val="22"/>
          <w:lang w:val="it-IT"/>
        </w:rPr>
        <w:t xml:space="preserve"> – ha affermato </w:t>
      </w:r>
      <w:r w:rsidRPr="005C56F7">
        <w:rPr>
          <w:rFonts w:ascii="Calibri" w:hAnsi="Calibri"/>
          <w:b/>
          <w:bCs/>
          <w:sz w:val="22"/>
          <w:szCs w:val="22"/>
          <w:lang w:val="it-IT"/>
        </w:rPr>
        <w:t>Maurizio Adami</w:t>
      </w:r>
      <w:r w:rsidRPr="005C56F7">
        <w:rPr>
          <w:rFonts w:ascii="Calibri" w:hAnsi="Calibri"/>
          <w:sz w:val="22"/>
          <w:szCs w:val="22"/>
          <w:lang w:val="it-IT"/>
        </w:rPr>
        <w:t xml:space="preserve">, </w:t>
      </w:r>
      <w:r>
        <w:rPr>
          <w:rFonts w:ascii="Calibri" w:hAnsi="Calibri"/>
          <w:sz w:val="22"/>
          <w:szCs w:val="22"/>
          <w:lang w:val="it-IT"/>
        </w:rPr>
        <w:t>d</w:t>
      </w:r>
      <w:r w:rsidRPr="005C56F7">
        <w:rPr>
          <w:rFonts w:ascii="Calibri" w:hAnsi="Calibri"/>
          <w:sz w:val="22"/>
          <w:szCs w:val="22"/>
          <w:lang w:val="it-IT"/>
        </w:rPr>
        <w:t xml:space="preserve">irettore generale BVLG - </w:t>
      </w:r>
      <w:r w:rsidRPr="005C56F7">
        <w:rPr>
          <w:rFonts w:ascii="Calibri" w:hAnsi="Calibri"/>
          <w:i/>
          <w:iCs/>
          <w:sz w:val="22"/>
          <w:szCs w:val="22"/>
          <w:lang w:val="it-IT"/>
        </w:rPr>
        <w:t xml:space="preserve">Le sue strade, le sue piazze e i suoi monumenti sono la cornice perfetta per questa iniziativa che si terrà al </w:t>
      </w:r>
      <w:proofErr w:type="spellStart"/>
      <w:r w:rsidRPr="005C56F7">
        <w:rPr>
          <w:rFonts w:ascii="Calibri" w:hAnsi="Calibri"/>
          <w:i/>
          <w:iCs/>
          <w:sz w:val="22"/>
          <w:szCs w:val="22"/>
          <w:lang w:val="it-IT"/>
        </w:rPr>
        <w:t>MuSA</w:t>
      </w:r>
      <w:proofErr w:type="spellEnd"/>
      <w:r w:rsidRPr="005C56F7">
        <w:rPr>
          <w:rFonts w:ascii="Calibri" w:hAnsi="Calibri"/>
          <w:i/>
          <w:iCs/>
          <w:sz w:val="22"/>
          <w:szCs w:val="22"/>
          <w:lang w:val="it-IT"/>
        </w:rPr>
        <w:t xml:space="preserve"> di Pietrasanta. Un'esperienza che permetterà di conoscere e apprezzare l'arte di Caravaggio in un modo nuovo e coinvolgente e allo stesso tempo di scoprire le bellezze di Pietrasanta e del suo territorio. Sono certo che "Caravaggio </w:t>
      </w:r>
      <w:proofErr w:type="spellStart"/>
      <w:r w:rsidRPr="005C56F7">
        <w:rPr>
          <w:rFonts w:ascii="Calibri" w:hAnsi="Calibri"/>
          <w:i/>
          <w:iCs/>
          <w:sz w:val="22"/>
          <w:szCs w:val="22"/>
          <w:lang w:val="it-IT"/>
        </w:rPr>
        <w:t>experience</w:t>
      </w:r>
      <w:proofErr w:type="spellEnd"/>
      <w:r w:rsidRPr="005C56F7">
        <w:rPr>
          <w:rFonts w:ascii="Calibri" w:hAnsi="Calibri"/>
          <w:i/>
          <w:iCs/>
          <w:sz w:val="22"/>
          <w:szCs w:val="22"/>
          <w:lang w:val="it-IT"/>
        </w:rPr>
        <w:t>" avrà un grande successo e diventerà un punto di riferimento per il turismo culturale in Toscana. Un'occasione unica per appassionati d'arte, famiglie e chiunque voglia vivere un'esperienza indimenticabile</w:t>
      </w:r>
      <w:r w:rsidRPr="005C56F7">
        <w:rPr>
          <w:rFonts w:ascii="Calibri" w:hAnsi="Calibri"/>
          <w:sz w:val="22"/>
          <w:szCs w:val="22"/>
          <w:lang w:val="it-IT"/>
        </w:rPr>
        <w:t>.”</w:t>
      </w:r>
    </w:p>
    <w:p w14:paraId="1932ACEB" w14:textId="4EE87A1C" w:rsidR="005C56F7" w:rsidRDefault="005C56F7" w:rsidP="005C56F7">
      <w:pPr>
        <w:pStyle w:val="Body"/>
        <w:spacing w:before="240" w:line="276" w:lineRule="auto"/>
        <w:jc w:val="left"/>
        <w:rPr>
          <w:rFonts w:ascii="Calibri" w:hAnsi="Calibri"/>
          <w:sz w:val="22"/>
          <w:szCs w:val="22"/>
          <w:lang w:val="it-IT"/>
        </w:rPr>
      </w:pPr>
      <w:r w:rsidRPr="005C56F7">
        <w:rPr>
          <w:rFonts w:ascii="Calibri" w:hAnsi="Calibri"/>
          <w:sz w:val="22"/>
          <w:szCs w:val="22"/>
          <w:lang w:val="it-IT"/>
        </w:rPr>
        <w:t>“</w:t>
      </w:r>
      <w:r w:rsidRPr="005C56F7">
        <w:rPr>
          <w:rFonts w:ascii="Calibri" w:hAnsi="Calibri"/>
          <w:i/>
          <w:iCs/>
          <w:sz w:val="22"/>
          <w:szCs w:val="22"/>
          <w:lang w:val="it-IT"/>
        </w:rPr>
        <w:t xml:space="preserve">Il Cda Mutua BVLG Ets ha, da subito, colto il valore dell’iniziativa “Caravaggio </w:t>
      </w:r>
      <w:proofErr w:type="spellStart"/>
      <w:r w:rsidRPr="005C56F7">
        <w:rPr>
          <w:rFonts w:ascii="Calibri" w:hAnsi="Calibri"/>
          <w:i/>
          <w:iCs/>
          <w:sz w:val="22"/>
          <w:szCs w:val="22"/>
          <w:lang w:val="it-IT"/>
        </w:rPr>
        <w:t>experience</w:t>
      </w:r>
      <w:proofErr w:type="spellEnd"/>
      <w:r w:rsidRPr="005C56F7">
        <w:rPr>
          <w:rFonts w:ascii="Calibri" w:hAnsi="Calibri"/>
          <w:i/>
          <w:iCs/>
          <w:sz w:val="22"/>
          <w:szCs w:val="22"/>
          <w:lang w:val="it-IT"/>
        </w:rPr>
        <w:t>” e la potenziale ricaduta sulla nostra comunità locale</w:t>
      </w:r>
      <w:r w:rsidRPr="005C56F7">
        <w:rPr>
          <w:rFonts w:ascii="Calibri" w:hAnsi="Calibri"/>
          <w:sz w:val="22"/>
          <w:szCs w:val="22"/>
          <w:lang w:val="it-IT"/>
        </w:rPr>
        <w:t xml:space="preserve"> – ha dichiarato </w:t>
      </w:r>
      <w:r w:rsidRPr="005C56F7">
        <w:rPr>
          <w:rFonts w:ascii="Calibri" w:hAnsi="Calibri"/>
          <w:b/>
          <w:bCs/>
          <w:sz w:val="22"/>
          <w:szCs w:val="22"/>
          <w:lang w:val="it-IT"/>
        </w:rPr>
        <w:t>Filippo Viti</w:t>
      </w:r>
      <w:r w:rsidRPr="005C56F7">
        <w:rPr>
          <w:rFonts w:ascii="Calibri" w:hAnsi="Calibri"/>
          <w:sz w:val="22"/>
          <w:szCs w:val="22"/>
          <w:lang w:val="it-IT"/>
        </w:rPr>
        <w:t xml:space="preserve">, </w:t>
      </w:r>
      <w:r>
        <w:rPr>
          <w:rFonts w:ascii="Calibri" w:hAnsi="Calibri"/>
          <w:sz w:val="22"/>
          <w:szCs w:val="22"/>
          <w:lang w:val="it-IT"/>
        </w:rPr>
        <w:t>p</w:t>
      </w:r>
      <w:r w:rsidRPr="005C56F7">
        <w:rPr>
          <w:rFonts w:ascii="Calibri" w:hAnsi="Calibri"/>
          <w:sz w:val="22"/>
          <w:szCs w:val="22"/>
          <w:lang w:val="it-IT"/>
        </w:rPr>
        <w:t xml:space="preserve">residente Mutua BVLG - </w:t>
      </w:r>
      <w:r w:rsidRPr="005C56F7">
        <w:rPr>
          <w:rFonts w:ascii="Calibri" w:hAnsi="Calibri"/>
          <w:i/>
          <w:iCs/>
          <w:sz w:val="22"/>
          <w:szCs w:val="22"/>
          <w:lang w:val="it-IT"/>
        </w:rPr>
        <w:t>un nuovo modo di promuovere Pietrasanta, la Piccola Atene. Un evento in totale aderenza con gli scopi statutari della nostra associazione, che opera prevalentemente in ambito sanitario ma ha al suo interno un'anima culturale ed artistica gestendo lo spazio espositivo Arte BVLG, proprio in centro a Pietrasanta. Siamo lieti di poter offrire un'esperienza avvolgente tra arte, storia, cultura ed innovazione, che consentirà di respirare l'atmosfera magica delle opere del maestro Caravaggio. Ringrazio Lucca In-Tec e la Camera di Commercio</w:t>
      </w:r>
      <w:r>
        <w:rPr>
          <w:rFonts w:ascii="Calibri" w:hAnsi="Calibri"/>
          <w:i/>
          <w:iCs/>
          <w:sz w:val="22"/>
          <w:szCs w:val="22"/>
          <w:lang w:val="it-IT"/>
        </w:rPr>
        <w:t xml:space="preserve"> della</w:t>
      </w:r>
      <w:r w:rsidRPr="005C56F7">
        <w:rPr>
          <w:rFonts w:ascii="Calibri" w:hAnsi="Calibri"/>
          <w:i/>
          <w:iCs/>
          <w:sz w:val="22"/>
          <w:szCs w:val="22"/>
          <w:lang w:val="it-IT"/>
        </w:rPr>
        <w:t xml:space="preserve"> Toscana Nord-Ovest, per aver dato l'opportunità, alla nostra Mutua, di far conoscere anche il suo lato artistico-culturale</w:t>
      </w:r>
      <w:r w:rsidRPr="005C56F7">
        <w:rPr>
          <w:rFonts w:ascii="Calibri" w:hAnsi="Calibri"/>
          <w:sz w:val="22"/>
          <w:szCs w:val="22"/>
          <w:lang w:val="it-IT"/>
        </w:rPr>
        <w:t>.”</w:t>
      </w:r>
    </w:p>
    <w:p w14:paraId="4ABF87E1" w14:textId="04055302" w:rsidR="0001309E" w:rsidRDefault="0001309E" w:rsidP="005C56F7">
      <w:pPr>
        <w:pStyle w:val="Body"/>
        <w:spacing w:before="240" w:line="276" w:lineRule="auto"/>
        <w:jc w:val="left"/>
        <w:rPr>
          <w:rFonts w:ascii="Calibri" w:hAnsi="Calibri"/>
          <w:sz w:val="22"/>
          <w:szCs w:val="22"/>
          <w:lang w:val="it-IT"/>
        </w:rPr>
      </w:pPr>
      <w:r w:rsidRPr="0001309E">
        <w:rPr>
          <w:rFonts w:ascii="Calibri" w:hAnsi="Calibri"/>
          <w:sz w:val="22"/>
          <w:szCs w:val="22"/>
          <w:lang w:val="it-IT"/>
        </w:rPr>
        <w:t>“</w:t>
      </w:r>
      <w:r w:rsidRPr="0001309E">
        <w:rPr>
          <w:rFonts w:ascii="Calibri" w:hAnsi="Calibri"/>
          <w:i/>
          <w:iCs/>
          <w:sz w:val="22"/>
          <w:szCs w:val="22"/>
          <w:lang w:val="it-IT"/>
        </w:rPr>
        <w:t xml:space="preserve">Siamo felici di portare la nostra esperienza al </w:t>
      </w:r>
      <w:proofErr w:type="spellStart"/>
      <w:r w:rsidRPr="0001309E">
        <w:rPr>
          <w:rFonts w:ascii="Calibri" w:hAnsi="Calibri"/>
          <w:i/>
          <w:iCs/>
          <w:sz w:val="22"/>
          <w:szCs w:val="22"/>
          <w:lang w:val="it-IT"/>
        </w:rPr>
        <w:t>MuSA</w:t>
      </w:r>
      <w:proofErr w:type="spellEnd"/>
      <w:r w:rsidRPr="0001309E">
        <w:rPr>
          <w:rFonts w:ascii="Calibri" w:hAnsi="Calibri"/>
          <w:i/>
          <w:iCs/>
          <w:sz w:val="22"/>
          <w:szCs w:val="22"/>
          <w:lang w:val="it-IT"/>
        </w:rPr>
        <w:t xml:space="preserve"> di Pietrasanta. Il pubblico vivrà l’intensità emotiva di Caravaggio e il suo spirito indipendente e ribelle da una nuova prospettiva</w:t>
      </w:r>
      <w:r>
        <w:rPr>
          <w:rFonts w:ascii="Calibri" w:hAnsi="Calibri"/>
          <w:i/>
          <w:iCs/>
          <w:sz w:val="22"/>
          <w:szCs w:val="22"/>
          <w:lang w:val="it-IT"/>
        </w:rPr>
        <w:t xml:space="preserve"> </w:t>
      </w:r>
      <w:r w:rsidRPr="0001309E">
        <w:rPr>
          <w:rFonts w:ascii="Calibri" w:hAnsi="Calibri"/>
          <w:sz w:val="22"/>
          <w:szCs w:val="22"/>
          <w:lang w:val="it-IT"/>
        </w:rPr>
        <w:t>-</w:t>
      </w:r>
      <w:r w:rsidRPr="0001309E">
        <w:rPr>
          <w:rFonts w:ascii="Calibri" w:hAnsi="Calibri"/>
          <w:sz w:val="22"/>
          <w:szCs w:val="22"/>
          <w:lang w:val="it-IT"/>
        </w:rPr>
        <w:t xml:space="preserve"> ha affermato </w:t>
      </w:r>
      <w:r w:rsidRPr="0001309E">
        <w:rPr>
          <w:rFonts w:ascii="Calibri" w:hAnsi="Calibri"/>
          <w:b/>
          <w:bCs/>
          <w:sz w:val="22"/>
          <w:szCs w:val="22"/>
          <w:lang w:val="it-IT"/>
        </w:rPr>
        <w:t xml:space="preserve">Pier Francesco </w:t>
      </w:r>
      <w:proofErr w:type="spellStart"/>
      <w:r w:rsidRPr="0001309E">
        <w:rPr>
          <w:rFonts w:ascii="Calibri" w:hAnsi="Calibri"/>
          <w:b/>
          <w:bCs/>
          <w:sz w:val="22"/>
          <w:szCs w:val="22"/>
          <w:lang w:val="it-IT"/>
        </w:rPr>
        <w:t>Jelmoni</w:t>
      </w:r>
      <w:proofErr w:type="spellEnd"/>
      <w:r w:rsidRPr="0001309E">
        <w:rPr>
          <w:rFonts w:ascii="Calibri" w:hAnsi="Calibri"/>
          <w:sz w:val="22"/>
          <w:szCs w:val="22"/>
          <w:lang w:val="it-IT"/>
        </w:rPr>
        <w:t xml:space="preserve">, co-founder di WAY Experience. </w:t>
      </w:r>
      <w:r>
        <w:rPr>
          <w:rFonts w:ascii="Calibri" w:hAnsi="Calibri"/>
          <w:sz w:val="22"/>
          <w:szCs w:val="22"/>
          <w:lang w:val="it-IT"/>
        </w:rPr>
        <w:t xml:space="preserve">- </w:t>
      </w:r>
      <w:r w:rsidRPr="0001309E">
        <w:rPr>
          <w:rFonts w:ascii="Calibri" w:hAnsi="Calibri"/>
          <w:i/>
          <w:iCs/>
          <w:sz w:val="22"/>
          <w:szCs w:val="22"/>
          <w:lang w:val="it-IT"/>
        </w:rPr>
        <w:t>Un progetto che incarna ciò in cui crediamo profondamente: un mondo in cui l'arte non si guarda, ma si vive, attraverso esperienze immersive che permettono un coinvolgimento emotivo profondo</w:t>
      </w:r>
      <w:r w:rsidRPr="0001309E">
        <w:rPr>
          <w:rFonts w:ascii="Calibri" w:hAnsi="Calibri"/>
          <w:sz w:val="22"/>
          <w:szCs w:val="22"/>
          <w:lang w:val="it-IT"/>
        </w:rPr>
        <w:t>.”</w:t>
      </w:r>
    </w:p>
    <w:p w14:paraId="48F0AF33" w14:textId="0F03A08B" w:rsidR="000B6F80" w:rsidRPr="000B6F80" w:rsidRDefault="000B6F80" w:rsidP="00836E7B">
      <w:pPr>
        <w:pStyle w:val="Body"/>
        <w:spacing w:before="240" w:line="276" w:lineRule="auto"/>
        <w:jc w:val="left"/>
        <w:rPr>
          <w:rFonts w:ascii="Calibri" w:hAnsi="Calibri"/>
          <w:sz w:val="22"/>
          <w:szCs w:val="22"/>
          <w:lang w:val="it-IT"/>
        </w:rPr>
      </w:pPr>
      <w:r w:rsidRPr="000B6F80">
        <w:rPr>
          <w:rFonts w:ascii="Calibri" w:hAnsi="Calibri"/>
          <w:sz w:val="22"/>
          <w:szCs w:val="22"/>
          <w:lang w:val="it-IT"/>
        </w:rPr>
        <w:lastRenderedPageBreak/>
        <w:t xml:space="preserve">L'esperienza, della durata di circa un'ora, si sviluppa in un ambiente immersivo dove </w:t>
      </w:r>
      <w:r w:rsidRPr="000B6F80">
        <w:rPr>
          <w:rFonts w:ascii="Calibri" w:hAnsi="Calibri"/>
          <w:b/>
          <w:bCs/>
          <w:sz w:val="22"/>
          <w:szCs w:val="22"/>
          <w:lang w:val="it-IT"/>
        </w:rPr>
        <w:t>schermi digitali, suono e narrazione si fondono</w:t>
      </w:r>
      <w:r w:rsidRPr="000B6F80">
        <w:rPr>
          <w:rFonts w:ascii="Calibri" w:hAnsi="Calibri"/>
          <w:sz w:val="22"/>
          <w:szCs w:val="22"/>
          <w:lang w:val="it-IT"/>
        </w:rPr>
        <w:t xml:space="preserve"> per offrire un racconto multisensoriale, capace di emozionare e coinvolgere ogni tipo di pubblico.</w:t>
      </w:r>
    </w:p>
    <w:p w14:paraId="547E0A2C" w14:textId="77777777" w:rsidR="000B6F80" w:rsidRPr="000B6F80" w:rsidRDefault="000B6F80" w:rsidP="000B6F80">
      <w:pPr>
        <w:pStyle w:val="Body"/>
        <w:spacing w:line="276" w:lineRule="auto"/>
        <w:jc w:val="left"/>
        <w:rPr>
          <w:rFonts w:ascii="Calibri" w:hAnsi="Calibri"/>
          <w:sz w:val="22"/>
          <w:szCs w:val="22"/>
          <w:lang w:val="it-IT"/>
        </w:rPr>
      </w:pPr>
      <w:r w:rsidRPr="000B6F80">
        <w:rPr>
          <w:rFonts w:ascii="Calibri" w:hAnsi="Calibri"/>
          <w:b/>
          <w:bCs/>
          <w:sz w:val="22"/>
          <w:szCs w:val="22"/>
          <w:lang w:val="it-IT"/>
        </w:rPr>
        <w:t>L’esperienza in breve</w:t>
      </w:r>
    </w:p>
    <w:p w14:paraId="0259213D" w14:textId="77777777" w:rsidR="000B6F80" w:rsidRPr="000B6F80" w:rsidRDefault="000B6F80" w:rsidP="000B6F80">
      <w:pPr>
        <w:pStyle w:val="Body"/>
        <w:numPr>
          <w:ilvl w:val="0"/>
          <w:numId w:val="3"/>
        </w:numPr>
        <w:spacing w:line="276" w:lineRule="auto"/>
        <w:rPr>
          <w:rFonts w:ascii="Calibri" w:hAnsi="Calibri"/>
          <w:sz w:val="22"/>
          <w:szCs w:val="22"/>
          <w:lang w:val="it-IT"/>
        </w:rPr>
      </w:pPr>
      <w:r w:rsidRPr="000B6F80">
        <w:rPr>
          <w:rFonts w:ascii="Calibri" w:hAnsi="Calibri"/>
          <w:b/>
          <w:bCs/>
          <w:sz w:val="22"/>
          <w:szCs w:val="22"/>
          <w:lang w:val="it-IT"/>
        </w:rPr>
        <w:t>Narratore teatrale dal vivo</w:t>
      </w:r>
      <w:r w:rsidRPr="000B6F80">
        <w:rPr>
          <w:rFonts w:ascii="Calibri" w:hAnsi="Calibri"/>
          <w:sz w:val="22"/>
          <w:szCs w:val="22"/>
          <w:lang w:val="it-IT"/>
        </w:rPr>
        <w:t>: accompagna i visitatori tra storia e innovazione</w:t>
      </w:r>
    </w:p>
    <w:p w14:paraId="305CE02D" w14:textId="77777777" w:rsidR="000B6F80" w:rsidRPr="000B6F80" w:rsidRDefault="000B6F80" w:rsidP="000B6F80">
      <w:pPr>
        <w:pStyle w:val="Body"/>
        <w:numPr>
          <w:ilvl w:val="0"/>
          <w:numId w:val="3"/>
        </w:numPr>
        <w:spacing w:line="276" w:lineRule="auto"/>
        <w:rPr>
          <w:rFonts w:ascii="Calibri" w:hAnsi="Calibri"/>
          <w:sz w:val="22"/>
          <w:szCs w:val="22"/>
          <w:lang w:val="it-IT"/>
        </w:rPr>
      </w:pPr>
      <w:r w:rsidRPr="000B6F80">
        <w:rPr>
          <w:rFonts w:ascii="Calibri" w:hAnsi="Calibri"/>
          <w:b/>
          <w:bCs/>
          <w:sz w:val="22"/>
          <w:szCs w:val="22"/>
          <w:lang w:val="it-IT"/>
        </w:rPr>
        <w:t>Voice over immersivo</w:t>
      </w:r>
      <w:r w:rsidRPr="000B6F80">
        <w:rPr>
          <w:rFonts w:ascii="Calibri" w:hAnsi="Calibri"/>
          <w:sz w:val="22"/>
          <w:szCs w:val="22"/>
          <w:lang w:val="it-IT"/>
        </w:rPr>
        <w:t>: la voce di Caravaggio racconta emozioni e pensieri</w:t>
      </w:r>
    </w:p>
    <w:p w14:paraId="7610EEF8" w14:textId="77777777" w:rsidR="000B6F80" w:rsidRPr="000B6F80" w:rsidRDefault="000B6F80" w:rsidP="000B6F80">
      <w:pPr>
        <w:pStyle w:val="Body"/>
        <w:numPr>
          <w:ilvl w:val="0"/>
          <w:numId w:val="3"/>
        </w:numPr>
        <w:spacing w:line="276" w:lineRule="auto"/>
        <w:rPr>
          <w:rFonts w:ascii="Calibri" w:hAnsi="Calibri"/>
          <w:sz w:val="22"/>
          <w:szCs w:val="22"/>
          <w:lang w:val="it-IT"/>
        </w:rPr>
      </w:pPr>
      <w:r w:rsidRPr="000B6F80">
        <w:rPr>
          <w:rFonts w:ascii="Calibri" w:hAnsi="Calibri"/>
          <w:b/>
          <w:bCs/>
          <w:sz w:val="22"/>
          <w:szCs w:val="22"/>
          <w:lang w:val="it-IT"/>
        </w:rPr>
        <w:t>Realtà virtuale</w:t>
      </w:r>
      <w:r w:rsidRPr="000B6F80">
        <w:rPr>
          <w:rFonts w:ascii="Calibri" w:hAnsi="Calibri"/>
          <w:sz w:val="22"/>
          <w:szCs w:val="22"/>
          <w:lang w:val="it-IT"/>
        </w:rPr>
        <w:t>: esplorazione interattiva dei capolavori da prospettive inedite</w:t>
      </w:r>
    </w:p>
    <w:p w14:paraId="02ACA206" w14:textId="77777777" w:rsidR="000B6F80" w:rsidRPr="000B6F80" w:rsidRDefault="000B6F80" w:rsidP="000B6F80">
      <w:pPr>
        <w:pStyle w:val="Body"/>
        <w:numPr>
          <w:ilvl w:val="0"/>
          <w:numId w:val="3"/>
        </w:numPr>
        <w:spacing w:line="276" w:lineRule="auto"/>
        <w:rPr>
          <w:rFonts w:ascii="Calibri" w:hAnsi="Calibri"/>
          <w:sz w:val="22"/>
          <w:szCs w:val="22"/>
          <w:lang w:val="it-IT"/>
        </w:rPr>
      </w:pPr>
      <w:r w:rsidRPr="000B6F80">
        <w:rPr>
          <w:rFonts w:ascii="Calibri" w:hAnsi="Calibri"/>
          <w:b/>
          <w:bCs/>
          <w:sz w:val="22"/>
          <w:szCs w:val="22"/>
          <w:lang w:val="it-IT"/>
        </w:rPr>
        <w:t>Scenografie digitali</w:t>
      </w:r>
      <w:r w:rsidRPr="000B6F80">
        <w:rPr>
          <w:rFonts w:ascii="Calibri" w:hAnsi="Calibri"/>
          <w:sz w:val="22"/>
          <w:szCs w:val="22"/>
          <w:lang w:val="it-IT"/>
        </w:rPr>
        <w:t>: rivivono i luoghi simbolo della vita del pittore</w:t>
      </w:r>
    </w:p>
    <w:p w14:paraId="0C2A1F5E" w14:textId="77777777" w:rsidR="000B6F80" w:rsidRDefault="000B6F80" w:rsidP="000B6F80">
      <w:pPr>
        <w:pStyle w:val="Body"/>
        <w:numPr>
          <w:ilvl w:val="0"/>
          <w:numId w:val="3"/>
        </w:numPr>
        <w:spacing w:line="276" w:lineRule="auto"/>
        <w:rPr>
          <w:rFonts w:ascii="Calibri" w:hAnsi="Calibri"/>
          <w:b/>
          <w:bCs/>
          <w:sz w:val="22"/>
          <w:szCs w:val="22"/>
          <w:lang w:val="it-IT"/>
        </w:rPr>
      </w:pPr>
      <w:r w:rsidRPr="000B6F80">
        <w:rPr>
          <w:rFonts w:ascii="Calibri" w:hAnsi="Calibri"/>
          <w:b/>
          <w:bCs/>
          <w:sz w:val="22"/>
          <w:szCs w:val="22"/>
          <w:lang w:val="it-IT"/>
        </w:rPr>
        <w:t>Un progetto tra arte e innovazione</w:t>
      </w:r>
    </w:p>
    <w:p w14:paraId="47021AA3" w14:textId="7AE2EFD8" w:rsidR="000B6F80" w:rsidRPr="000B6F80" w:rsidRDefault="000B6F80" w:rsidP="000B6F80">
      <w:pPr>
        <w:pStyle w:val="Body"/>
        <w:spacing w:line="276" w:lineRule="auto"/>
        <w:rPr>
          <w:rFonts w:ascii="Calibri" w:hAnsi="Calibri"/>
          <w:sz w:val="22"/>
          <w:szCs w:val="22"/>
          <w:lang w:val="it-IT"/>
        </w:rPr>
      </w:pPr>
      <w:r w:rsidRPr="000B6F80">
        <w:rPr>
          <w:rFonts w:ascii="Calibri" w:hAnsi="Calibri"/>
          <w:sz w:val="22"/>
          <w:szCs w:val="22"/>
          <w:lang w:val="it-IT"/>
        </w:rPr>
        <w:t xml:space="preserve">“Caravaggio Experience” è un evento promosso dalla </w:t>
      </w:r>
      <w:r w:rsidRPr="000B6F80">
        <w:rPr>
          <w:rFonts w:ascii="Calibri" w:hAnsi="Calibri"/>
          <w:b/>
          <w:bCs/>
          <w:sz w:val="22"/>
          <w:szCs w:val="22"/>
          <w:lang w:val="it-IT"/>
        </w:rPr>
        <w:t>Camera di Commercio della Toscana Nord-Ovest</w:t>
      </w:r>
      <w:r w:rsidRPr="000B6F80">
        <w:rPr>
          <w:rFonts w:ascii="Calibri" w:hAnsi="Calibri"/>
          <w:sz w:val="22"/>
          <w:szCs w:val="22"/>
          <w:lang w:val="it-IT"/>
        </w:rPr>
        <w:t xml:space="preserve">, in collaborazione con </w:t>
      </w:r>
      <w:r w:rsidRPr="000B6F80">
        <w:rPr>
          <w:rFonts w:ascii="Calibri" w:hAnsi="Calibri"/>
          <w:b/>
          <w:bCs/>
          <w:sz w:val="22"/>
          <w:szCs w:val="22"/>
          <w:lang w:val="it-IT"/>
        </w:rPr>
        <w:t>Mutua BVGL</w:t>
      </w:r>
      <w:r w:rsidRPr="000B6F80">
        <w:rPr>
          <w:rFonts w:ascii="Calibri" w:hAnsi="Calibri"/>
          <w:sz w:val="22"/>
          <w:szCs w:val="22"/>
          <w:lang w:val="it-IT"/>
        </w:rPr>
        <w:t xml:space="preserve">, con il patrocinio del </w:t>
      </w:r>
      <w:r w:rsidRPr="000B6F80">
        <w:rPr>
          <w:rFonts w:ascii="Calibri" w:hAnsi="Calibri"/>
          <w:b/>
          <w:bCs/>
          <w:sz w:val="22"/>
          <w:szCs w:val="22"/>
          <w:lang w:val="it-IT"/>
        </w:rPr>
        <w:t>Comune di Pietrasanta</w:t>
      </w:r>
      <w:r w:rsidRPr="000B6F80">
        <w:rPr>
          <w:rFonts w:ascii="Calibri" w:hAnsi="Calibri"/>
          <w:sz w:val="22"/>
          <w:szCs w:val="22"/>
          <w:lang w:val="it-IT"/>
        </w:rPr>
        <w:t xml:space="preserve"> e il supporto tecnico di </w:t>
      </w:r>
      <w:r w:rsidRPr="000B6F80">
        <w:rPr>
          <w:rFonts w:ascii="Calibri" w:hAnsi="Calibri"/>
          <w:b/>
          <w:bCs/>
          <w:sz w:val="22"/>
          <w:szCs w:val="22"/>
          <w:lang w:val="it-IT"/>
        </w:rPr>
        <w:t>Unicoop Firenze</w:t>
      </w:r>
      <w:r w:rsidRPr="000B6F80">
        <w:rPr>
          <w:rFonts w:ascii="Calibri" w:hAnsi="Calibri"/>
          <w:sz w:val="22"/>
          <w:szCs w:val="22"/>
          <w:lang w:val="it-IT"/>
        </w:rPr>
        <w:t xml:space="preserve"> e </w:t>
      </w:r>
      <w:r w:rsidRPr="000B6F80">
        <w:rPr>
          <w:rFonts w:ascii="Calibri" w:hAnsi="Calibri"/>
          <w:b/>
          <w:bCs/>
          <w:sz w:val="22"/>
          <w:szCs w:val="22"/>
          <w:lang w:val="it-IT"/>
        </w:rPr>
        <w:t>Unicoop Tirreno</w:t>
      </w:r>
      <w:r w:rsidRPr="000B6F80">
        <w:rPr>
          <w:rFonts w:ascii="Calibri" w:hAnsi="Calibri"/>
          <w:sz w:val="22"/>
          <w:szCs w:val="22"/>
          <w:lang w:val="it-IT"/>
        </w:rPr>
        <w:t xml:space="preserve">. La produzione è curata da </w:t>
      </w:r>
      <w:r w:rsidRPr="000B6F80">
        <w:rPr>
          <w:rFonts w:ascii="Calibri" w:hAnsi="Calibri"/>
          <w:b/>
          <w:bCs/>
          <w:sz w:val="22"/>
          <w:szCs w:val="22"/>
          <w:lang w:val="it-IT"/>
        </w:rPr>
        <w:t>Way</w:t>
      </w:r>
      <w:r w:rsidRPr="000B6F80">
        <w:rPr>
          <w:rFonts w:ascii="Calibri" w:hAnsi="Calibri"/>
          <w:sz w:val="22"/>
          <w:szCs w:val="22"/>
          <w:lang w:val="it-IT"/>
        </w:rPr>
        <w:t>.</w:t>
      </w:r>
    </w:p>
    <w:p w14:paraId="68B2A483" w14:textId="77777777" w:rsidR="000B6F80" w:rsidRPr="000B6F80" w:rsidRDefault="000B6F80" w:rsidP="002667EE">
      <w:pPr>
        <w:pStyle w:val="Body"/>
        <w:spacing w:before="240" w:line="276" w:lineRule="auto"/>
        <w:rPr>
          <w:rFonts w:ascii="Calibri" w:hAnsi="Calibri"/>
          <w:sz w:val="22"/>
          <w:szCs w:val="22"/>
          <w:lang w:val="it-IT"/>
        </w:rPr>
      </w:pPr>
      <w:r w:rsidRPr="000B6F80">
        <w:rPr>
          <w:rFonts w:ascii="Calibri" w:hAnsi="Calibri"/>
          <w:b/>
          <w:bCs/>
          <w:sz w:val="22"/>
          <w:szCs w:val="22"/>
          <w:lang w:val="it-IT"/>
        </w:rPr>
        <w:t>Informazioni utili</w:t>
      </w:r>
    </w:p>
    <w:p w14:paraId="17D3DC89" w14:textId="2B34EB50" w:rsidR="000B6F80" w:rsidRPr="000B6F80" w:rsidRDefault="000B6F80" w:rsidP="000B6F80">
      <w:pPr>
        <w:pStyle w:val="Body"/>
        <w:spacing w:line="276" w:lineRule="auto"/>
        <w:rPr>
          <w:rFonts w:ascii="Calibri" w:hAnsi="Calibri"/>
          <w:sz w:val="22"/>
          <w:szCs w:val="22"/>
          <w:lang w:val="it-IT"/>
        </w:rPr>
      </w:pPr>
      <w:r w:rsidRPr="000B6F80">
        <w:rPr>
          <w:rFonts w:ascii="Calibri" w:hAnsi="Calibri"/>
          <w:sz w:val="22"/>
          <w:szCs w:val="22"/>
          <w:lang w:val="it-IT"/>
        </w:rPr>
        <w:t xml:space="preserve">“Caravaggio Experience” </w:t>
      </w:r>
      <w:r>
        <w:rPr>
          <w:rFonts w:ascii="Calibri" w:hAnsi="Calibri"/>
          <w:sz w:val="22"/>
          <w:szCs w:val="22"/>
          <w:lang w:val="it-IT"/>
        </w:rPr>
        <w:t>è</w:t>
      </w:r>
      <w:r w:rsidRPr="000B6F80">
        <w:rPr>
          <w:rFonts w:ascii="Calibri" w:hAnsi="Calibri"/>
          <w:sz w:val="22"/>
          <w:szCs w:val="22"/>
          <w:lang w:val="it-IT"/>
        </w:rPr>
        <w:t xml:space="preserve"> fruibile ogni weekend dal </w:t>
      </w:r>
      <w:r w:rsidRPr="000B6F80">
        <w:rPr>
          <w:rFonts w:ascii="Calibri" w:hAnsi="Calibri"/>
          <w:b/>
          <w:bCs/>
          <w:sz w:val="22"/>
          <w:szCs w:val="22"/>
          <w:lang w:val="it-IT"/>
        </w:rPr>
        <w:t>30 maggio al 14 settembre</w:t>
      </w:r>
      <w:r w:rsidRPr="000B6F80">
        <w:rPr>
          <w:rFonts w:ascii="Calibri" w:hAnsi="Calibri"/>
          <w:sz w:val="22"/>
          <w:szCs w:val="22"/>
          <w:lang w:val="it-IT"/>
        </w:rPr>
        <w:t>, nei seguenti orari:</w:t>
      </w:r>
      <w:r>
        <w:rPr>
          <w:rFonts w:ascii="Calibri" w:hAnsi="Calibri"/>
          <w:sz w:val="22"/>
          <w:szCs w:val="22"/>
          <w:lang w:val="it-IT"/>
        </w:rPr>
        <w:t xml:space="preserve"> v</w:t>
      </w:r>
      <w:r w:rsidRPr="000B6F80">
        <w:rPr>
          <w:rFonts w:ascii="Calibri" w:hAnsi="Calibri"/>
          <w:sz w:val="22"/>
          <w:szCs w:val="22"/>
          <w:lang w:val="it-IT"/>
        </w:rPr>
        <w:t>enerdì ore 21:30</w:t>
      </w:r>
      <w:r>
        <w:rPr>
          <w:rFonts w:ascii="Calibri" w:hAnsi="Calibri"/>
          <w:sz w:val="22"/>
          <w:szCs w:val="22"/>
          <w:lang w:val="it-IT"/>
        </w:rPr>
        <w:t xml:space="preserve"> - s</w:t>
      </w:r>
      <w:r w:rsidRPr="000B6F80">
        <w:rPr>
          <w:rFonts w:ascii="Calibri" w:hAnsi="Calibri"/>
          <w:sz w:val="22"/>
          <w:szCs w:val="22"/>
          <w:lang w:val="it-IT"/>
        </w:rPr>
        <w:t xml:space="preserve">abato </w:t>
      </w:r>
      <w:r>
        <w:rPr>
          <w:rFonts w:ascii="Calibri" w:hAnsi="Calibri"/>
          <w:sz w:val="22"/>
          <w:szCs w:val="22"/>
          <w:lang w:val="it-IT"/>
        </w:rPr>
        <w:t>e d</w:t>
      </w:r>
      <w:r w:rsidRPr="000B6F80">
        <w:rPr>
          <w:rFonts w:ascii="Calibri" w:hAnsi="Calibri"/>
          <w:sz w:val="22"/>
          <w:szCs w:val="22"/>
          <w:lang w:val="it-IT"/>
        </w:rPr>
        <w:t>omenica ore 19:00</w:t>
      </w:r>
    </w:p>
    <w:p w14:paraId="296ED963" w14:textId="77777777" w:rsidR="000B6F80" w:rsidRPr="002667EE" w:rsidRDefault="000B6F80" w:rsidP="002667EE">
      <w:pPr>
        <w:pStyle w:val="Body"/>
        <w:spacing w:before="240" w:line="276" w:lineRule="auto"/>
        <w:rPr>
          <w:rFonts w:ascii="Calibri" w:hAnsi="Calibri"/>
          <w:b/>
          <w:bCs/>
          <w:sz w:val="22"/>
          <w:szCs w:val="22"/>
          <w:lang w:val="it-IT"/>
        </w:rPr>
      </w:pPr>
      <w:r w:rsidRPr="002667EE">
        <w:rPr>
          <w:rFonts w:ascii="Calibri" w:hAnsi="Calibri"/>
          <w:b/>
          <w:bCs/>
          <w:sz w:val="22"/>
          <w:szCs w:val="22"/>
          <w:lang w:val="it-IT"/>
        </w:rPr>
        <w:t>Biglietti</w:t>
      </w:r>
    </w:p>
    <w:p w14:paraId="1C966749" w14:textId="77777777" w:rsidR="000B6F80" w:rsidRPr="000B6F80" w:rsidRDefault="000B6F80" w:rsidP="000B6F80">
      <w:pPr>
        <w:pStyle w:val="Body"/>
        <w:numPr>
          <w:ilvl w:val="0"/>
          <w:numId w:val="5"/>
        </w:numPr>
        <w:spacing w:line="276" w:lineRule="auto"/>
        <w:rPr>
          <w:rFonts w:ascii="Calibri" w:hAnsi="Calibri"/>
          <w:sz w:val="22"/>
          <w:szCs w:val="22"/>
          <w:lang w:val="it-IT"/>
        </w:rPr>
      </w:pPr>
      <w:r w:rsidRPr="000B6F80">
        <w:rPr>
          <w:rFonts w:ascii="Calibri" w:hAnsi="Calibri"/>
          <w:sz w:val="22"/>
          <w:szCs w:val="22"/>
          <w:lang w:val="it-IT"/>
        </w:rPr>
        <w:t>Intero: €25,00</w:t>
      </w:r>
    </w:p>
    <w:p w14:paraId="51051776" w14:textId="77777777" w:rsidR="000B6F80" w:rsidRPr="000B6F80" w:rsidRDefault="000B6F80" w:rsidP="000B6F80">
      <w:pPr>
        <w:pStyle w:val="Body"/>
        <w:numPr>
          <w:ilvl w:val="0"/>
          <w:numId w:val="5"/>
        </w:numPr>
        <w:spacing w:line="276" w:lineRule="auto"/>
        <w:rPr>
          <w:rFonts w:ascii="Calibri" w:hAnsi="Calibri"/>
          <w:sz w:val="22"/>
          <w:szCs w:val="22"/>
          <w:lang w:val="it-IT"/>
        </w:rPr>
      </w:pPr>
      <w:r w:rsidRPr="000B6F80">
        <w:rPr>
          <w:rFonts w:ascii="Calibri" w:hAnsi="Calibri"/>
          <w:sz w:val="22"/>
          <w:szCs w:val="22"/>
          <w:lang w:val="it-IT"/>
        </w:rPr>
        <w:t>Ridotto (under 18, over 65, disabili): €15,00</w:t>
      </w:r>
    </w:p>
    <w:p w14:paraId="4B61EFB2" w14:textId="77777777" w:rsidR="000B6F80" w:rsidRPr="000B6F80" w:rsidRDefault="000B6F80" w:rsidP="000B6F80">
      <w:pPr>
        <w:pStyle w:val="Body"/>
        <w:numPr>
          <w:ilvl w:val="0"/>
          <w:numId w:val="5"/>
        </w:numPr>
        <w:spacing w:line="276" w:lineRule="auto"/>
        <w:rPr>
          <w:rFonts w:ascii="Calibri" w:hAnsi="Calibri"/>
          <w:sz w:val="22"/>
          <w:szCs w:val="22"/>
          <w:lang w:val="it-IT"/>
        </w:rPr>
      </w:pPr>
      <w:r w:rsidRPr="000B6F80">
        <w:rPr>
          <w:rFonts w:ascii="Calibri" w:hAnsi="Calibri"/>
          <w:sz w:val="22"/>
          <w:szCs w:val="22"/>
          <w:lang w:val="it-IT"/>
        </w:rPr>
        <w:t>Gruppo (5-10 persone): €20,00 a persona</w:t>
      </w:r>
    </w:p>
    <w:p w14:paraId="073553BD" w14:textId="77777777" w:rsidR="000B6F80" w:rsidRPr="000B6F80" w:rsidRDefault="000B6F80" w:rsidP="000B6F80">
      <w:pPr>
        <w:pStyle w:val="Body"/>
        <w:numPr>
          <w:ilvl w:val="0"/>
          <w:numId w:val="5"/>
        </w:numPr>
        <w:spacing w:line="276" w:lineRule="auto"/>
        <w:rPr>
          <w:rFonts w:ascii="Calibri" w:hAnsi="Calibri"/>
          <w:sz w:val="22"/>
          <w:szCs w:val="22"/>
          <w:lang w:val="it-IT"/>
        </w:rPr>
      </w:pPr>
      <w:r w:rsidRPr="000B6F80">
        <w:rPr>
          <w:rFonts w:ascii="Calibri" w:hAnsi="Calibri"/>
          <w:b/>
          <w:bCs/>
          <w:sz w:val="22"/>
          <w:szCs w:val="22"/>
          <w:lang w:val="it-IT"/>
        </w:rPr>
        <w:t>Soci Unicoop Firenze e Unicoop Tirreno</w:t>
      </w:r>
      <w:r w:rsidRPr="000B6F80">
        <w:rPr>
          <w:rFonts w:ascii="Calibri" w:hAnsi="Calibri"/>
          <w:sz w:val="22"/>
          <w:szCs w:val="22"/>
          <w:lang w:val="it-IT"/>
        </w:rPr>
        <w:t>: sconto del 20% sul biglietto intero</w:t>
      </w:r>
    </w:p>
    <w:p w14:paraId="23DA257F" w14:textId="1478526C" w:rsidR="000B6F80" w:rsidRPr="000B6F80" w:rsidRDefault="000B6F80" w:rsidP="000B6F80">
      <w:pPr>
        <w:pStyle w:val="Body"/>
        <w:spacing w:line="276" w:lineRule="auto"/>
        <w:rPr>
          <w:rFonts w:ascii="Calibri" w:hAnsi="Calibri"/>
          <w:sz w:val="22"/>
          <w:szCs w:val="22"/>
          <w:lang w:val="it-IT"/>
        </w:rPr>
      </w:pPr>
      <w:r w:rsidRPr="002667EE">
        <w:rPr>
          <w:rFonts w:ascii="Calibri" w:hAnsi="Calibri"/>
          <w:sz w:val="22"/>
          <w:szCs w:val="22"/>
          <w:lang w:val="it-IT"/>
        </w:rPr>
        <w:t>Capienza massima per ciascun turno: 50 persone</w:t>
      </w:r>
      <w:r w:rsidRPr="000B6F80">
        <w:rPr>
          <w:rFonts w:ascii="Calibri" w:hAnsi="Calibri"/>
          <w:sz w:val="22"/>
          <w:szCs w:val="22"/>
          <w:lang w:val="it-IT"/>
        </w:rPr>
        <w:t xml:space="preserve">. È consigliato presentarsi </w:t>
      </w:r>
      <w:r w:rsidRPr="002667EE">
        <w:rPr>
          <w:rFonts w:ascii="Calibri" w:hAnsi="Calibri"/>
          <w:sz w:val="22"/>
          <w:szCs w:val="22"/>
          <w:lang w:val="it-IT"/>
        </w:rPr>
        <w:t>15 minuti prima</w:t>
      </w:r>
      <w:r w:rsidRPr="000B6F80">
        <w:rPr>
          <w:rFonts w:ascii="Calibri" w:hAnsi="Calibri"/>
          <w:sz w:val="22"/>
          <w:szCs w:val="22"/>
          <w:lang w:val="it-IT"/>
        </w:rPr>
        <w:t xml:space="preserve"> dell’orario di inizio.</w:t>
      </w:r>
      <w:r w:rsidR="002667EE" w:rsidRPr="002667EE">
        <w:rPr>
          <w:rFonts w:ascii="Calibri" w:hAnsi="Calibri"/>
          <w:sz w:val="22"/>
          <w:szCs w:val="22"/>
          <w:lang w:val="it-IT"/>
        </w:rPr>
        <w:t xml:space="preserve"> </w:t>
      </w:r>
      <w:r w:rsidR="002667EE" w:rsidRPr="000B6F80">
        <w:rPr>
          <w:rFonts w:ascii="Calibri" w:hAnsi="Calibri"/>
          <w:sz w:val="22"/>
          <w:szCs w:val="22"/>
          <w:lang w:val="it-IT"/>
        </w:rPr>
        <w:t xml:space="preserve">Possibilità di </w:t>
      </w:r>
      <w:r w:rsidR="002667EE" w:rsidRPr="002667EE">
        <w:rPr>
          <w:rFonts w:ascii="Calibri" w:hAnsi="Calibri"/>
          <w:sz w:val="22"/>
          <w:szCs w:val="22"/>
          <w:lang w:val="it-IT"/>
        </w:rPr>
        <w:t>modifica o cancellazione della prenotazione</w:t>
      </w:r>
      <w:r w:rsidR="002667EE" w:rsidRPr="000B6F80">
        <w:rPr>
          <w:rFonts w:ascii="Calibri" w:hAnsi="Calibri"/>
          <w:sz w:val="22"/>
          <w:szCs w:val="22"/>
          <w:lang w:val="it-IT"/>
        </w:rPr>
        <w:t xml:space="preserve"> fino a 5 giorni lavorativi prima dell’evento, con emissione di un voucher</w:t>
      </w:r>
      <w:r w:rsidR="002667EE">
        <w:rPr>
          <w:rFonts w:ascii="Calibri" w:hAnsi="Calibri"/>
          <w:sz w:val="22"/>
          <w:szCs w:val="22"/>
          <w:lang w:val="it-IT"/>
        </w:rPr>
        <w:t>.</w:t>
      </w:r>
    </w:p>
    <w:p w14:paraId="02FE221F" w14:textId="11B96B71" w:rsidR="000B6F80" w:rsidRPr="000B6F80" w:rsidRDefault="000B6F80" w:rsidP="002667EE">
      <w:pPr>
        <w:pStyle w:val="Body"/>
        <w:spacing w:before="240" w:line="276" w:lineRule="auto"/>
        <w:rPr>
          <w:rFonts w:ascii="Calibri" w:hAnsi="Calibri"/>
          <w:sz w:val="22"/>
          <w:szCs w:val="22"/>
          <w:lang w:val="it-IT"/>
        </w:rPr>
      </w:pPr>
      <w:r w:rsidRPr="000B6F80">
        <w:rPr>
          <w:rFonts w:ascii="Calibri" w:hAnsi="Calibri"/>
          <w:sz w:val="22"/>
          <w:szCs w:val="22"/>
          <w:lang w:val="it-IT"/>
        </w:rPr>
        <w:t xml:space="preserve">Il </w:t>
      </w:r>
      <w:proofErr w:type="spellStart"/>
      <w:r w:rsidRPr="000B6F80">
        <w:rPr>
          <w:rFonts w:ascii="Calibri" w:hAnsi="Calibri"/>
          <w:sz w:val="22"/>
          <w:szCs w:val="22"/>
          <w:lang w:val="it-IT"/>
        </w:rPr>
        <w:t>MuSA</w:t>
      </w:r>
      <w:proofErr w:type="spellEnd"/>
      <w:r w:rsidRPr="000B6F80">
        <w:rPr>
          <w:rFonts w:ascii="Calibri" w:hAnsi="Calibri"/>
          <w:sz w:val="22"/>
          <w:szCs w:val="22"/>
          <w:lang w:val="it-IT"/>
        </w:rPr>
        <w:t xml:space="preserve"> è facilmente raggiungibile a piedi dalla Stazione ferroviaria di Pietrasanta</w:t>
      </w:r>
      <w:r>
        <w:rPr>
          <w:rFonts w:ascii="Calibri" w:hAnsi="Calibri"/>
          <w:sz w:val="22"/>
          <w:szCs w:val="22"/>
          <w:lang w:val="it-IT"/>
        </w:rPr>
        <w:t xml:space="preserve">. </w:t>
      </w:r>
      <w:r w:rsidRPr="000B6F80">
        <w:rPr>
          <w:rFonts w:ascii="Calibri" w:hAnsi="Calibri"/>
          <w:sz w:val="22"/>
          <w:szCs w:val="22"/>
          <w:lang w:val="it-IT"/>
        </w:rPr>
        <w:t>Ampio parcheggio disponibile in zona</w:t>
      </w:r>
      <w:r>
        <w:rPr>
          <w:rFonts w:ascii="Calibri" w:hAnsi="Calibri"/>
          <w:sz w:val="22"/>
          <w:szCs w:val="22"/>
          <w:lang w:val="it-IT"/>
        </w:rPr>
        <w:t xml:space="preserve">. </w:t>
      </w:r>
      <w:r w:rsidRPr="000B6F80">
        <w:rPr>
          <w:rFonts w:ascii="Calibri" w:hAnsi="Calibri"/>
          <w:sz w:val="22"/>
          <w:szCs w:val="22"/>
          <w:lang w:val="it-IT"/>
        </w:rPr>
        <w:t>Non sono ammessi animali</w:t>
      </w:r>
      <w:r>
        <w:rPr>
          <w:rFonts w:ascii="Calibri" w:hAnsi="Calibri"/>
          <w:sz w:val="22"/>
          <w:szCs w:val="22"/>
          <w:lang w:val="it-IT"/>
        </w:rPr>
        <w:t>.</w:t>
      </w:r>
    </w:p>
    <w:p w14:paraId="48EF0C34" w14:textId="4C73E397" w:rsidR="00396123" w:rsidRPr="002667EE" w:rsidRDefault="000B6F80" w:rsidP="002667EE">
      <w:pPr>
        <w:pStyle w:val="Body"/>
        <w:spacing w:before="240" w:line="276" w:lineRule="auto"/>
        <w:rPr>
          <w:rFonts w:ascii="Calibri" w:hAnsi="Calibri"/>
          <w:sz w:val="22"/>
          <w:szCs w:val="22"/>
          <w:lang w:val="it-IT"/>
        </w:rPr>
      </w:pPr>
      <w:r w:rsidRPr="000B6F80">
        <w:rPr>
          <w:rFonts w:ascii="Calibri" w:hAnsi="Calibri"/>
          <w:sz w:val="22"/>
          <w:szCs w:val="22"/>
          <w:lang w:val="it-IT"/>
        </w:rPr>
        <w:t xml:space="preserve">Per prenotazioni e ulteriori dettagli, visitare il sito ufficiale del </w:t>
      </w:r>
      <w:hyperlink r:id="rId8" w:history="1">
        <w:r w:rsidR="002667EE" w:rsidRPr="002667EE">
          <w:rPr>
            <w:rStyle w:val="Collegamentoipertestuale"/>
            <w:rFonts w:ascii="Calibri" w:hAnsi="Calibri"/>
            <w:b/>
            <w:bCs/>
            <w:sz w:val="22"/>
            <w:szCs w:val="22"/>
            <w:lang w:val="it-IT"/>
          </w:rPr>
          <w:t>musapietrasanta.it</w:t>
        </w:r>
      </w:hyperlink>
      <w:r w:rsidRPr="000B6F80">
        <w:rPr>
          <w:rFonts w:ascii="Calibri" w:hAnsi="Calibri"/>
          <w:sz w:val="22"/>
          <w:szCs w:val="22"/>
          <w:lang w:val="it-IT"/>
        </w:rPr>
        <w:t>.</w:t>
      </w:r>
    </w:p>
    <w:sectPr w:rsidR="00396123" w:rsidRPr="002667EE" w:rsidSect="006D0658">
      <w:headerReference w:type="default" r:id="rId9"/>
      <w:footerReference w:type="default" r:id="rId10"/>
      <w:pgSz w:w="11906" w:h="16838"/>
      <w:pgMar w:top="2552" w:right="1559" w:bottom="1418" w:left="1559" w:header="426" w:footer="2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BFFD" w14:textId="77777777" w:rsidR="006D0658" w:rsidRDefault="006D0658">
      <w:r>
        <w:separator/>
      </w:r>
    </w:p>
  </w:endnote>
  <w:endnote w:type="continuationSeparator" w:id="0">
    <w:p w14:paraId="7B00C5B2" w14:textId="77777777" w:rsidR="006D0658" w:rsidRDefault="006D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0652" w14:textId="77777777" w:rsidR="00396123" w:rsidRDefault="007A4FAB">
    <w:pPr>
      <w:pStyle w:val="Body"/>
      <w:rPr>
        <w:rFonts w:ascii="Calibri" w:eastAsia="Calibri" w:hAnsi="Calibri" w:cs="Calibri"/>
        <w:b/>
        <w:bCs/>
        <w:sz w:val="16"/>
        <w:szCs w:val="16"/>
      </w:rPr>
    </w:pPr>
    <w:r>
      <w:rPr>
        <w:rFonts w:ascii="Calibri" w:hAnsi="Calibri"/>
        <w:b/>
        <w:bCs/>
        <w:sz w:val="16"/>
        <w:szCs w:val="16"/>
        <w:lang w:val="it-IT"/>
      </w:rPr>
      <w:t>Camera di commercio della Toscana Nord-Ovest</w:t>
    </w:r>
  </w:p>
  <w:p w14:paraId="42AD42A5" w14:textId="77777777" w:rsidR="00396123" w:rsidRDefault="007A4FAB">
    <w:pPr>
      <w:pStyle w:val="Body"/>
      <w:rPr>
        <w:rFonts w:ascii="Calibri" w:eastAsia="Calibri" w:hAnsi="Calibri" w:cs="Calibri"/>
        <w:sz w:val="16"/>
        <w:szCs w:val="16"/>
      </w:rPr>
    </w:pPr>
    <w:r>
      <w:rPr>
        <w:rFonts w:ascii="Calibri" w:hAnsi="Calibri"/>
        <w:sz w:val="16"/>
        <w:szCs w:val="16"/>
        <w:lang w:val="it-IT"/>
      </w:rPr>
      <w:t xml:space="preserve">Sede di Lucca - Francesca Sargenti: 0583 976.686 - 329 3606494 </w:t>
    </w:r>
  </w:p>
  <w:p w14:paraId="0BE27907" w14:textId="77777777" w:rsidR="00396123" w:rsidRDefault="007A4FAB">
    <w:pPr>
      <w:pStyle w:val="Body"/>
    </w:pPr>
    <w:hyperlink r:id="rId1">
      <w:r w:rsidRPr="009A57CC">
        <w:rPr>
          <w:rStyle w:val="Hyperlink0"/>
          <w:u w:val="single" w:color="0000FF"/>
          <w:lang w:val="fr-FR"/>
        </w:rPr>
        <w:t>comunicazione@tno.camcom.it</w:t>
      </w:r>
    </w:hyperlink>
    <w:r w:rsidRPr="009A57CC">
      <w:rPr>
        <w:rStyle w:val="None"/>
        <w:rFonts w:ascii="Calibri" w:hAnsi="Calibri"/>
        <w:color w:val="00000A"/>
        <w:sz w:val="16"/>
        <w:szCs w:val="16"/>
        <w:u w:color="00000A"/>
      </w:rPr>
      <w:t xml:space="preserve"> www.tno.camcom.it</w:t>
    </w:r>
    <w:r w:rsidRPr="009A57CC">
      <w:rPr>
        <w:rStyle w:val="None"/>
        <w:rFonts w:ascii="Calibri" w:hAnsi="Calibri"/>
        <w:color w:val="00000A"/>
        <w:sz w:val="16"/>
        <w:szCs w:val="16"/>
        <w:u w:color="00000A"/>
      </w:rPr>
      <w:tab/>
    </w:r>
  </w:p>
  <w:p w14:paraId="0A49C728" w14:textId="77777777" w:rsidR="00396123" w:rsidRDefault="007A4FAB">
    <w:pPr>
      <w:pStyle w:val="Pidipagina"/>
      <w:tabs>
        <w:tab w:val="clear" w:pos="9638"/>
        <w:tab w:val="right" w:pos="8762"/>
      </w:tabs>
      <w:jc w:val="right"/>
    </w:pPr>
    <w:r>
      <w:rPr>
        <w:rStyle w:val="None"/>
        <w:rFonts w:ascii="Calibri" w:eastAsia="Calibri" w:hAnsi="Calibri" w:cs="Calibri"/>
        <w:sz w:val="18"/>
        <w:szCs w:val="18"/>
      </w:rPr>
      <w:fldChar w:fldCharType="begin"/>
    </w:r>
    <w:r>
      <w:rPr>
        <w:rStyle w:val="None"/>
        <w:rFonts w:ascii="Calibri" w:eastAsia="Calibri" w:hAnsi="Calibri" w:cs="Calibri"/>
        <w:sz w:val="18"/>
        <w:szCs w:val="18"/>
      </w:rPr>
      <w:instrText>PAGE</w:instrText>
    </w:r>
    <w:r>
      <w:rPr>
        <w:rStyle w:val="None"/>
        <w:rFonts w:ascii="Calibri" w:eastAsia="Calibri" w:hAnsi="Calibri" w:cs="Calibri"/>
        <w:sz w:val="18"/>
        <w:szCs w:val="18"/>
      </w:rPr>
      <w:fldChar w:fldCharType="separate"/>
    </w:r>
    <w:r>
      <w:rPr>
        <w:rStyle w:val="None"/>
        <w:rFonts w:ascii="Calibri" w:eastAsia="Calibri" w:hAnsi="Calibri" w:cs="Calibri"/>
        <w:sz w:val="18"/>
        <w:szCs w:val="18"/>
      </w:rPr>
      <w:t>2</w:t>
    </w:r>
    <w:r>
      <w:rPr>
        <w:rStyle w:val="None"/>
        <w:rFonts w:ascii="Calibri" w:eastAsia="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E9144" w14:textId="77777777" w:rsidR="006D0658" w:rsidRDefault="006D0658">
      <w:r>
        <w:separator/>
      </w:r>
    </w:p>
  </w:footnote>
  <w:footnote w:type="continuationSeparator" w:id="0">
    <w:p w14:paraId="0665E8C1" w14:textId="77777777" w:rsidR="006D0658" w:rsidRDefault="006D0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5D27" w14:textId="77777777" w:rsidR="00A51EF9" w:rsidRDefault="00A51EF9">
    <w:pPr>
      <w:pStyle w:val="Body"/>
      <w:rPr>
        <w:rFonts w:ascii="Calibri" w:hAnsi="Calibri"/>
        <w:b/>
        <w:bCs/>
        <w:color w:val="808080"/>
        <w:sz w:val="44"/>
        <w:szCs w:val="44"/>
        <w:u w:color="808080"/>
        <w:lang w:val="it-IT"/>
      </w:rPr>
    </w:pPr>
    <w:r>
      <w:rPr>
        <w:noProof/>
      </w:rPr>
      <w:drawing>
        <wp:anchor distT="0" distB="0" distL="114300" distR="114300" simplePos="0" relativeHeight="251659264" behindDoc="0" locked="0" layoutInCell="1" allowOverlap="1" wp14:anchorId="439975FE" wp14:editId="4CA918EB">
          <wp:simplePos x="0" y="0"/>
          <wp:positionH relativeFrom="column">
            <wp:posOffset>4686935</wp:posOffset>
          </wp:positionH>
          <wp:positionV relativeFrom="paragraph">
            <wp:posOffset>62865</wp:posOffset>
          </wp:positionV>
          <wp:extent cx="805180" cy="389255"/>
          <wp:effectExtent l="0" t="0" r="0" b="0"/>
          <wp:wrapSquare wrapText="bothSides"/>
          <wp:docPr id="1474755711" name="Immagine1" descr="logoM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logoMus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5180" cy="389255"/>
                  </a:xfrm>
                  <a:prstGeom prst="rect">
                    <a:avLst/>
                  </a:prstGeom>
                </pic:spPr>
              </pic:pic>
            </a:graphicData>
          </a:graphic>
        </wp:anchor>
      </w:drawing>
    </w:r>
    <w:r w:rsidR="007A4FAB">
      <w:rPr>
        <w:noProof/>
      </w:rPr>
      <w:drawing>
        <wp:anchor distT="0" distB="0" distL="114300" distR="114300" simplePos="0" relativeHeight="251658240" behindDoc="0" locked="0" layoutInCell="1" allowOverlap="1" wp14:anchorId="2C4C7DC5" wp14:editId="1E55CF47">
          <wp:simplePos x="0" y="0"/>
          <wp:positionH relativeFrom="column">
            <wp:posOffset>-408940</wp:posOffset>
          </wp:positionH>
          <wp:positionV relativeFrom="paragraph">
            <wp:posOffset>-3810</wp:posOffset>
          </wp:positionV>
          <wp:extent cx="2880995" cy="524510"/>
          <wp:effectExtent l="0" t="0" r="0" b="8890"/>
          <wp:wrapSquare wrapText="bothSides"/>
          <wp:docPr id="1866338221" name="officeArt object" descr="logo camera di commercio della toscana nord-o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 camera di commercio della toscana nord-oves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80995" cy="524510"/>
                  </a:xfrm>
                  <a:prstGeom prst="rect">
                    <a:avLst/>
                  </a:prstGeom>
                </pic:spPr>
              </pic:pic>
            </a:graphicData>
          </a:graphic>
        </wp:anchor>
      </w:drawing>
    </w:r>
  </w:p>
  <w:p w14:paraId="43780976" w14:textId="77777777" w:rsidR="00A51EF9" w:rsidRDefault="00A51EF9">
    <w:pPr>
      <w:pStyle w:val="Body"/>
      <w:rPr>
        <w:rFonts w:ascii="Calibri" w:hAnsi="Calibri"/>
        <w:b/>
        <w:bCs/>
        <w:color w:val="808080"/>
        <w:sz w:val="44"/>
        <w:szCs w:val="44"/>
        <w:u w:color="808080"/>
        <w:lang w:val="it-IT"/>
      </w:rPr>
    </w:pPr>
  </w:p>
  <w:p w14:paraId="348FD272" w14:textId="1B5C6AC0" w:rsidR="00A51EF9" w:rsidRPr="00A51EF9" w:rsidRDefault="00A51EF9">
    <w:pPr>
      <w:pStyle w:val="Body"/>
      <w:rPr>
        <w:rFonts w:ascii="Calibri" w:hAnsi="Calibri"/>
        <w:b/>
        <w:bCs/>
        <w:color w:val="808080"/>
        <w:sz w:val="44"/>
        <w:szCs w:val="44"/>
        <w:u w:color="808080"/>
        <w:lang w:val="it-IT"/>
      </w:rPr>
    </w:pPr>
    <w:r>
      <w:rPr>
        <w:rFonts w:ascii="Calibri" w:hAnsi="Calibri"/>
        <w:b/>
        <w:bCs/>
        <w:color w:val="808080"/>
        <w:sz w:val="44"/>
        <w:szCs w:val="44"/>
        <w:u w:color="808080"/>
        <w:lang w:val="it-IT"/>
      </w:rPr>
      <w:t>Comunicato stampa</w:t>
    </w:r>
  </w:p>
  <w:p w14:paraId="2D24862D" w14:textId="77777777" w:rsidR="00396123" w:rsidRDefault="00396123">
    <w:pPr>
      <w:pStyle w:val="Body"/>
      <w:pBdr>
        <w:bottom w:val="single" w:sz="4"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6533B"/>
    <w:multiLevelType w:val="multilevel"/>
    <w:tmpl w:val="8D46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A344C"/>
    <w:multiLevelType w:val="multilevel"/>
    <w:tmpl w:val="FF8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057C6"/>
    <w:multiLevelType w:val="hybridMultilevel"/>
    <w:tmpl w:val="15D87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E52966"/>
    <w:multiLevelType w:val="hybridMultilevel"/>
    <w:tmpl w:val="2376AA28"/>
    <w:lvl w:ilvl="0" w:tplc="AA0E5916">
      <w:numFmt w:val="bullet"/>
      <w:lvlText w:val="•"/>
      <w:lvlJc w:val="left"/>
      <w:pPr>
        <w:ind w:left="1065" w:hanging="705"/>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0C7276"/>
    <w:multiLevelType w:val="multilevel"/>
    <w:tmpl w:val="B684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A5CCD"/>
    <w:multiLevelType w:val="multilevel"/>
    <w:tmpl w:val="E44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838412">
    <w:abstractNumId w:val="2"/>
  </w:num>
  <w:num w:numId="2" w16cid:durableId="822697715">
    <w:abstractNumId w:val="3"/>
  </w:num>
  <w:num w:numId="3" w16cid:durableId="263462753">
    <w:abstractNumId w:val="1"/>
  </w:num>
  <w:num w:numId="4" w16cid:durableId="2710548">
    <w:abstractNumId w:val="4"/>
  </w:num>
  <w:num w:numId="5" w16cid:durableId="1260484198">
    <w:abstractNumId w:val="0"/>
  </w:num>
  <w:num w:numId="6" w16cid:durableId="2052727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123"/>
    <w:rsid w:val="0001309E"/>
    <w:rsid w:val="000548E7"/>
    <w:rsid w:val="000B3872"/>
    <w:rsid w:val="000B6F80"/>
    <w:rsid w:val="000D3C56"/>
    <w:rsid w:val="002667EE"/>
    <w:rsid w:val="00290C85"/>
    <w:rsid w:val="002A345B"/>
    <w:rsid w:val="003324A2"/>
    <w:rsid w:val="00396123"/>
    <w:rsid w:val="00425690"/>
    <w:rsid w:val="0057707A"/>
    <w:rsid w:val="005C56F7"/>
    <w:rsid w:val="005D49AA"/>
    <w:rsid w:val="00677B9F"/>
    <w:rsid w:val="006D0658"/>
    <w:rsid w:val="006F4A91"/>
    <w:rsid w:val="00710374"/>
    <w:rsid w:val="007A4FAB"/>
    <w:rsid w:val="00836E7B"/>
    <w:rsid w:val="00862FAE"/>
    <w:rsid w:val="008B54F7"/>
    <w:rsid w:val="008D58D5"/>
    <w:rsid w:val="00914B65"/>
    <w:rsid w:val="009A57CC"/>
    <w:rsid w:val="009C1C2D"/>
    <w:rsid w:val="00A121DD"/>
    <w:rsid w:val="00A5061F"/>
    <w:rsid w:val="00A51EF9"/>
    <w:rsid w:val="00A87076"/>
    <w:rsid w:val="00AA3A6D"/>
    <w:rsid w:val="00BC71F8"/>
    <w:rsid w:val="00BD2614"/>
    <w:rsid w:val="00C3416D"/>
    <w:rsid w:val="00C748BF"/>
    <w:rsid w:val="00D0276D"/>
    <w:rsid w:val="00D46D04"/>
    <w:rsid w:val="00DF3C5B"/>
    <w:rsid w:val="00E3302F"/>
    <w:rsid w:val="00E43524"/>
    <w:rsid w:val="00E83408"/>
    <w:rsid w:val="00F627EE"/>
    <w:rsid w:val="00FC1B3E"/>
    <w:rsid w:val="00FC57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00FCC"/>
  <w15:docId w15:val="{5D881ECC-C5BC-4B09-B31B-C2278E9B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u w:color="FFFFFF"/>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color="FFFFFF"/>
    </w:rPr>
  </w:style>
  <w:style w:type="character" w:customStyle="1" w:styleId="None">
    <w:name w:val="None"/>
    <w:qFormat/>
  </w:style>
  <w:style w:type="character" w:customStyle="1" w:styleId="Hyperlink0">
    <w:name w:val="Hyperlink.0"/>
    <w:basedOn w:val="None"/>
    <w:qFormat/>
    <w:rPr>
      <w:rFonts w:ascii="Calibri" w:eastAsia="Calibri" w:hAnsi="Calibri" w:cs="Calibri"/>
      <w:outline w:val="0"/>
      <w:color w:val="0000FF"/>
      <w:sz w:val="16"/>
      <w:szCs w:val="16"/>
      <w:shd w:val="clear" w:color="auto" w:fill="auto"/>
      <w:lang w:val="it-IT"/>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Body">
    <w:name w:val="Body"/>
    <w:qFormat/>
    <w:pPr>
      <w:jc w:val="both"/>
    </w:pPr>
    <w:rPr>
      <w:rFonts w:cs="Arial Unicode MS"/>
      <w:color w:val="000000"/>
      <w:sz w:val="24"/>
      <w:szCs w:val="24"/>
      <w:u w:color="000000"/>
      <w14:textOutline w14:w="0" w14:cap="flat" w14:cmpd="sng" w14:algn="ctr">
        <w14:noFill/>
        <w14:prstDash w14:val="solid"/>
        <w14:bevel/>
      </w14:textOutline>
    </w:rPr>
  </w:style>
  <w:style w:type="paragraph" w:customStyle="1" w:styleId="Intestazioneepidipagina">
    <w:name w:val="Intestazione e piè di pagina"/>
    <w:basedOn w:val="Normale"/>
    <w:qFormat/>
  </w:style>
  <w:style w:type="paragraph" w:styleId="Pidipagina">
    <w:name w:val="footer"/>
    <w:pPr>
      <w:tabs>
        <w:tab w:val="center" w:pos="4819"/>
        <w:tab w:val="right" w:pos="9638"/>
      </w:tabs>
      <w:jc w:val="both"/>
    </w:pPr>
    <w:rPr>
      <w:rFonts w:eastAsia="Times New Roman"/>
      <w:color w:val="000000"/>
      <w:sz w:val="24"/>
      <w:szCs w:val="24"/>
      <w:u w:color="000000"/>
    </w:rPr>
  </w:style>
  <w:style w:type="paragraph" w:styleId="Intestazione">
    <w:name w:val="header"/>
    <w:basedOn w:val="Intestazioneepidipagina"/>
  </w:style>
  <w:style w:type="table" w:customStyle="1" w:styleId="TableNormal">
    <w:name w:val="Table Normal"/>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7A4FAB"/>
    <w:rPr>
      <w:color w:val="0000FF" w:themeColor="hyperlink"/>
      <w:u w:val="single"/>
    </w:rPr>
  </w:style>
  <w:style w:type="character" w:styleId="Menzionenonrisolta">
    <w:name w:val="Unresolved Mention"/>
    <w:basedOn w:val="Carpredefinitoparagrafo"/>
    <w:uiPriority w:val="99"/>
    <w:semiHidden/>
    <w:unhideWhenUsed/>
    <w:rsid w:val="007A4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30639">
      <w:bodyDiv w:val="1"/>
      <w:marLeft w:val="0"/>
      <w:marRight w:val="0"/>
      <w:marTop w:val="0"/>
      <w:marBottom w:val="0"/>
      <w:divBdr>
        <w:top w:val="none" w:sz="0" w:space="0" w:color="auto"/>
        <w:left w:val="none" w:sz="0" w:space="0" w:color="auto"/>
        <w:bottom w:val="none" w:sz="0" w:space="0" w:color="auto"/>
        <w:right w:val="none" w:sz="0" w:space="0" w:color="auto"/>
      </w:divBdr>
    </w:div>
    <w:div w:id="453984183">
      <w:bodyDiv w:val="1"/>
      <w:marLeft w:val="0"/>
      <w:marRight w:val="0"/>
      <w:marTop w:val="0"/>
      <w:marBottom w:val="0"/>
      <w:divBdr>
        <w:top w:val="none" w:sz="0" w:space="0" w:color="auto"/>
        <w:left w:val="none" w:sz="0" w:space="0" w:color="auto"/>
        <w:bottom w:val="none" w:sz="0" w:space="0" w:color="auto"/>
        <w:right w:val="none" w:sz="0" w:space="0" w:color="auto"/>
      </w:divBdr>
    </w:div>
    <w:div w:id="494420883">
      <w:bodyDiv w:val="1"/>
      <w:marLeft w:val="0"/>
      <w:marRight w:val="0"/>
      <w:marTop w:val="0"/>
      <w:marBottom w:val="0"/>
      <w:divBdr>
        <w:top w:val="none" w:sz="0" w:space="0" w:color="auto"/>
        <w:left w:val="none" w:sz="0" w:space="0" w:color="auto"/>
        <w:bottom w:val="none" w:sz="0" w:space="0" w:color="auto"/>
        <w:right w:val="none" w:sz="0" w:space="0" w:color="auto"/>
      </w:divBdr>
    </w:div>
    <w:div w:id="134139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usapietrasant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tno.camco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980F-8AEF-420D-A333-89B0BF3A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1206</Words>
  <Characters>6879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Sargenti Francesca</dc:creator>
  <dc:description/>
  <cp:lastModifiedBy>Sargenti Francesca</cp:lastModifiedBy>
  <cp:revision>9</cp:revision>
  <dcterms:created xsi:type="dcterms:W3CDTF">2025-05-13T08:26:00Z</dcterms:created>
  <dcterms:modified xsi:type="dcterms:W3CDTF">2025-05-19T16:04:00Z</dcterms:modified>
  <dc:language>fr-FR</dc:language>
</cp:coreProperties>
</file>